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5189" w14:textId="4AEF9CEC" w:rsidR="00CE69CC" w:rsidRPr="00814FF9" w:rsidRDefault="00CE69CC" w:rsidP="00814FF9">
      <w:pPr>
        <w:widowControl/>
        <w:rPr>
          <w:rFonts w:ascii="Times New Roman" w:eastAsia="游明朝" w:hAnsi="Times New Roman"/>
          <w:b/>
          <w:bCs/>
          <w:color w:val="222222"/>
          <w:kern w:val="0"/>
          <w:sz w:val="21"/>
          <w:szCs w:val="21"/>
          <w:shd w:val="clear" w:color="auto" w:fill="FFFFFF"/>
        </w:rPr>
      </w:pPr>
      <w:r w:rsidRPr="00814FF9">
        <w:rPr>
          <w:rFonts w:ascii="Times New Roman" w:eastAsia="游明朝" w:hAnsi="Times New Roman"/>
          <w:b/>
          <w:bCs/>
          <w:color w:val="222222"/>
          <w:kern w:val="0"/>
          <w:sz w:val="21"/>
          <w:szCs w:val="21"/>
          <w:shd w:val="clear" w:color="auto" w:fill="FFFFFF"/>
        </w:rPr>
        <w:t>Title:</w:t>
      </w:r>
    </w:p>
    <w:p w14:paraId="1CE341FF" w14:textId="7D815153" w:rsidR="00687B37" w:rsidRPr="00814FF9" w:rsidRDefault="00687B37" w:rsidP="00814FF9">
      <w:pPr>
        <w:widowControl/>
        <w:rPr>
          <w:rFonts w:ascii="Times New Roman" w:eastAsia="SimSun" w:hAnsi="Times New Roman"/>
          <w:color w:val="222222"/>
          <w:kern w:val="0"/>
          <w:sz w:val="21"/>
          <w:szCs w:val="21"/>
          <w:shd w:val="clear" w:color="auto" w:fill="FFFFFF"/>
          <w:lang w:eastAsia="zh-CN"/>
        </w:rPr>
      </w:pPr>
      <w:r w:rsidRPr="00814FF9">
        <w:rPr>
          <w:rFonts w:ascii="Times New Roman" w:eastAsia="SimSun" w:hAnsi="Times New Roman"/>
          <w:color w:val="222222"/>
          <w:kern w:val="0"/>
          <w:sz w:val="21"/>
          <w:szCs w:val="21"/>
          <w:shd w:val="clear" w:color="auto" w:fill="FFFFFF"/>
          <w:lang w:eastAsia="zh-CN"/>
        </w:rPr>
        <w:t xml:space="preserve">Müller glia-mediated retinal regeneration in </w:t>
      </w:r>
      <w:r w:rsidR="00724416" w:rsidRPr="00814FF9">
        <w:rPr>
          <w:rFonts w:ascii="Times New Roman" w:eastAsia="SimSun" w:hAnsi="Times New Roman"/>
          <w:color w:val="222222"/>
          <w:kern w:val="0"/>
          <w:sz w:val="21"/>
          <w:szCs w:val="21"/>
          <w:shd w:val="clear" w:color="auto" w:fill="FFFFFF"/>
          <w:lang w:eastAsia="zh-CN"/>
        </w:rPr>
        <w:t xml:space="preserve">gamma-ray </w:t>
      </w:r>
      <w:r w:rsidRPr="00814FF9">
        <w:rPr>
          <w:rFonts w:ascii="Times New Roman" w:eastAsia="SimSun" w:hAnsi="Times New Roman"/>
          <w:color w:val="222222"/>
          <w:kern w:val="0"/>
          <w:sz w:val="21"/>
          <w:szCs w:val="21"/>
          <w:shd w:val="clear" w:color="auto" w:fill="FFFFFF"/>
          <w:lang w:eastAsia="zh-CN"/>
        </w:rPr>
        <w:t>irradiated embryos of zebrafish (</w:t>
      </w:r>
      <w:r w:rsidRPr="00814FF9">
        <w:rPr>
          <w:rFonts w:ascii="Times New Roman" w:eastAsia="SimSun" w:hAnsi="Times New Roman"/>
          <w:i/>
          <w:iCs/>
          <w:color w:val="222222"/>
          <w:kern w:val="0"/>
          <w:sz w:val="21"/>
          <w:szCs w:val="21"/>
          <w:shd w:val="clear" w:color="auto" w:fill="FFFFFF"/>
          <w:lang w:eastAsia="zh-CN"/>
        </w:rPr>
        <w:t>Danio rerio</w:t>
      </w:r>
      <w:r w:rsidRPr="00814FF9">
        <w:rPr>
          <w:rFonts w:ascii="Times New Roman" w:eastAsia="SimSun" w:hAnsi="Times New Roman"/>
          <w:color w:val="222222"/>
          <w:kern w:val="0"/>
          <w:sz w:val="21"/>
          <w:szCs w:val="21"/>
          <w:shd w:val="clear" w:color="auto" w:fill="FFFFFF"/>
          <w:lang w:eastAsia="zh-CN"/>
        </w:rPr>
        <w:t>)</w:t>
      </w:r>
    </w:p>
    <w:p w14:paraId="787D0F3D" w14:textId="77777777" w:rsidR="00CE69CC" w:rsidRPr="00814FF9" w:rsidRDefault="00CE69CC" w:rsidP="00814FF9">
      <w:pPr>
        <w:widowControl/>
        <w:rPr>
          <w:rFonts w:ascii="Times New Roman" w:eastAsia="SimSun" w:hAnsi="Times New Roman"/>
          <w:color w:val="222222"/>
          <w:kern w:val="0"/>
          <w:sz w:val="21"/>
          <w:szCs w:val="21"/>
          <w:shd w:val="clear" w:color="auto" w:fill="FFFFFF"/>
          <w:lang w:eastAsia="zh-CN"/>
        </w:rPr>
      </w:pPr>
    </w:p>
    <w:p w14:paraId="06A7AC78" w14:textId="77777777" w:rsidR="00CE69CC" w:rsidRPr="00814FF9" w:rsidRDefault="00CE69CC" w:rsidP="00814FF9">
      <w:pPr>
        <w:rPr>
          <w:rFonts w:ascii="Times New Roman" w:hAnsi="Times New Roman"/>
          <w:b/>
          <w:bCs/>
          <w:sz w:val="21"/>
          <w:szCs w:val="21"/>
        </w:rPr>
      </w:pPr>
      <w:r w:rsidRPr="00814FF9">
        <w:rPr>
          <w:rFonts w:ascii="Times New Roman" w:hAnsi="Times New Roman"/>
          <w:b/>
          <w:bCs/>
          <w:sz w:val="21"/>
          <w:szCs w:val="21"/>
        </w:rPr>
        <w:t>Short title:</w:t>
      </w:r>
    </w:p>
    <w:p w14:paraId="7259C02E" w14:textId="09F8805A" w:rsidR="00715390" w:rsidRPr="00814FF9" w:rsidRDefault="00CE69CC" w:rsidP="00814FF9">
      <w:pPr>
        <w:widowControl/>
        <w:rPr>
          <w:rFonts w:ascii="Times New Roman" w:eastAsia="游明朝" w:hAnsi="Times New Roman"/>
          <w:color w:val="222222"/>
          <w:kern w:val="0"/>
          <w:sz w:val="21"/>
          <w:szCs w:val="21"/>
          <w:shd w:val="clear" w:color="auto" w:fill="FFFFFF"/>
          <w:lang w:eastAsia="zh-CN"/>
        </w:rPr>
      </w:pPr>
      <w:r w:rsidRPr="00814FF9">
        <w:rPr>
          <w:rFonts w:ascii="Times New Roman" w:eastAsia="SimSun" w:hAnsi="Times New Roman"/>
          <w:color w:val="222222"/>
          <w:kern w:val="0"/>
          <w:sz w:val="21"/>
          <w:szCs w:val="21"/>
          <w:shd w:val="clear" w:color="auto" w:fill="FFFFFF"/>
          <w:lang w:eastAsia="zh-CN"/>
        </w:rPr>
        <w:t>Retinal regeneration in zebrafish embryo</w:t>
      </w:r>
    </w:p>
    <w:p w14:paraId="466E756F" w14:textId="77777777" w:rsidR="00CE69CC" w:rsidRPr="00814FF9" w:rsidRDefault="00CE69CC" w:rsidP="00814FF9">
      <w:pPr>
        <w:widowControl/>
        <w:rPr>
          <w:rFonts w:ascii="Times New Roman" w:eastAsia="游明朝" w:hAnsi="Times New Roman"/>
          <w:color w:val="222222"/>
          <w:kern w:val="0"/>
          <w:sz w:val="21"/>
          <w:szCs w:val="21"/>
          <w:shd w:val="clear" w:color="auto" w:fill="FFFFFF"/>
        </w:rPr>
      </w:pPr>
    </w:p>
    <w:p w14:paraId="3D086045" w14:textId="6A6069B0" w:rsidR="00724416" w:rsidRPr="00814FF9" w:rsidRDefault="00CE69CC" w:rsidP="00814FF9">
      <w:pPr>
        <w:rPr>
          <w:rFonts w:ascii="Times New Roman" w:eastAsia="游明朝" w:hAnsi="Times New Roman"/>
          <w:sz w:val="21"/>
          <w:szCs w:val="21"/>
        </w:rPr>
      </w:pPr>
      <w:r w:rsidRPr="00814FF9">
        <w:rPr>
          <w:rFonts w:ascii="Times New Roman" w:hAnsi="Times New Roman"/>
          <w:b/>
          <w:bCs/>
          <w:sz w:val="21"/>
          <w:szCs w:val="21"/>
        </w:rPr>
        <w:t xml:space="preserve">Authors: </w:t>
      </w:r>
    </w:p>
    <w:p w14:paraId="75F9D93B" w14:textId="54A03528" w:rsidR="003A3C1C" w:rsidRPr="00814FF9" w:rsidRDefault="00CD515D" w:rsidP="00814FF9">
      <w:pPr>
        <w:widowControl/>
        <w:rPr>
          <w:rFonts w:ascii="Times New Roman" w:eastAsia="游明朝" w:hAnsi="Times New Roman"/>
          <w:color w:val="222222"/>
          <w:kern w:val="0"/>
          <w:sz w:val="21"/>
          <w:szCs w:val="21"/>
          <w:shd w:val="clear" w:color="auto" w:fill="FFFFFF"/>
          <w:vertAlign w:val="superscript"/>
        </w:rPr>
      </w:pPr>
      <w:r w:rsidRPr="00814FF9">
        <w:rPr>
          <w:rFonts w:ascii="Times New Roman" w:eastAsia="游明朝" w:hAnsi="Times New Roman"/>
          <w:color w:val="222222"/>
          <w:kern w:val="0"/>
          <w:sz w:val="21"/>
          <w:szCs w:val="21"/>
          <w:shd w:val="clear" w:color="auto" w:fill="FFFFFF"/>
        </w:rPr>
        <w:t>Yunsheng</w:t>
      </w:r>
      <w:r w:rsidR="00715390" w:rsidRPr="00814FF9">
        <w:rPr>
          <w:rFonts w:ascii="Times New Roman" w:eastAsia="游明朝" w:hAnsi="Times New Roman"/>
          <w:color w:val="222222"/>
          <w:kern w:val="0"/>
          <w:sz w:val="21"/>
          <w:szCs w:val="21"/>
          <w:shd w:val="clear" w:color="auto" w:fill="FFFFFF"/>
        </w:rPr>
        <w:t xml:space="preserve"> </w:t>
      </w:r>
      <w:r w:rsidR="006D2F0F" w:rsidRPr="00814FF9">
        <w:rPr>
          <w:rFonts w:ascii="Times New Roman" w:eastAsia="游明朝" w:hAnsi="Times New Roman"/>
          <w:color w:val="222222"/>
          <w:kern w:val="0"/>
          <w:sz w:val="21"/>
          <w:szCs w:val="21"/>
          <w:shd w:val="clear" w:color="auto" w:fill="FFFFFF"/>
        </w:rPr>
        <w:t xml:space="preserve">Shen </w:t>
      </w:r>
      <w:r w:rsidR="00715390" w:rsidRPr="00814FF9">
        <w:rPr>
          <w:rFonts w:ascii="Times New Roman" w:eastAsia="游明朝" w:hAnsi="Times New Roman"/>
          <w:color w:val="222222"/>
          <w:kern w:val="0"/>
          <w:sz w:val="21"/>
          <w:szCs w:val="21"/>
          <w:shd w:val="clear" w:color="auto" w:fill="FFFFFF"/>
          <w:vertAlign w:val="superscript"/>
        </w:rPr>
        <w:t>1</w:t>
      </w:r>
      <w:r w:rsidR="00EB5735" w:rsidRPr="00814FF9">
        <w:rPr>
          <w:rFonts w:ascii="Times New Roman" w:eastAsia="游明朝" w:hAnsi="Times New Roman"/>
          <w:color w:val="222222"/>
          <w:kern w:val="0"/>
          <w:sz w:val="21"/>
          <w:szCs w:val="21"/>
          <w:shd w:val="clear" w:color="auto" w:fill="FFFFFF"/>
        </w:rPr>
        <w:t xml:space="preserve">, </w:t>
      </w:r>
      <w:r w:rsidR="00DD39BD" w:rsidRPr="00814FF9">
        <w:rPr>
          <w:rFonts w:ascii="Times New Roman" w:hAnsi="Times New Roman"/>
          <w:sz w:val="21"/>
          <w:szCs w:val="21"/>
        </w:rPr>
        <w:t>Duolin Li</w:t>
      </w:r>
      <w:r w:rsidR="00DD39BD" w:rsidRPr="00814FF9">
        <w:rPr>
          <w:rFonts w:ascii="Times New Roman" w:eastAsia="游明朝" w:hAnsi="Times New Roman"/>
          <w:color w:val="222222"/>
          <w:kern w:val="0"/>
          <w:sz w:val="21"/>
          <w:szCs w:val="21"/>
          <w:shd w:val="clear" w:color="auto" w:fill="FFFFFF"/>
        </w:rPr>
        <w:t xml:space="preserve"> </w:t>
      </w:r>
      <w:r w:rsidR="00DD39BD" w:rsidRPr="00814FF9">
        <w:rPr>
          <w:rFonts w:ascii="Times New Roman" w:eastAsia="游明朝" w:hAnsi="Times New Roman"/>
          <w:color w:val="222222"/>
          <w:kern w:val="0"/>
          <w:sz w:val="21"/>
          <w:szCs w:val="21"/>
          <w:shd w:val="clear" w:color="auto" w:fill="FFFFFF"/>
          <w:vertAlign w:val="superscript"/>
        </w:rPr>
        <w:t>1</w:t>
      </w:r>
      <w:r w:rsidR="00DD39BD" w:rsidRPr="00814FF9">
        <w:rPr>
          <w:rFonts w:ascii="Times New Roman" w:hAnsi="Times New Roman"/>
          <w:sz w:val="21"/>
          <w:szCs w:val="21"/>
        </w:rPr>
        <w:t xml:space="preserve">, </w:t>
      </w:r>
      <w:r w:rsidR="00EB5735" w:rsidRPr="00814FF9">
        <w:rPr>
          <w:rFonts w:ascii="Times New Roman" w:eastAsia="游明朝" w:hAnsi="Times New Roman"/>
          <w:color w:val="222222"/>
          <w:kern w:val="0"/>
          <w:sz w:val="21"/>
          <w:szCs w:val="21"/>
          <w:shd w:val="clear" w:color="auto" w:fill="FFFFFF"/>
        </w:rPr>
        <w:t>Takako Yasuda</w:t>
      </w:r>
      <w:r w:rsidR="00715390" w:rsidRPr="00814FF9">
        <w:rPr>
          <w:rFonts w:ascii="Times New Roman" w:eastAsia="游明朝" w:hAnsi="Times New Roman"/>
          <w:color w:val="222222"/>
          <w:kern w:val="0"/>
          <w:sz w:val="21"/>
          <w:szCs w:val="21"/>
          <w:shd w:val="clear" w:color="auto" w:fill="FFFFFF"/>
        </w:rPr>
        <w:t xml:space="preserve"> </w:t>
      </w:r>
      <w:r w:rsidR="00715390" w:rsidRPr="00814FF9">
        <w:rPr>
          <w:rFonts w:ascii="Times New Roman" w:eastAsia="游明朝" w:hAnsi="Times New Roman"/>
          <w:color w:val="222222"/>
          <w:kern w:val="0"/>
          <w:sz w:val="21"/>
          <w:szCs w:val="21"/>
          <w:shd w:val="clear" w:color="auto" w:fill="FFFFFF"/>
          <w:vertAlign w:val="superscript"/>
        </w:rPr>
        <w:t>1,2</w:t>
      </w:r>
      <w:r w:rsidR="00EB5735" w:rsidRPr="00814FF9">
        <w:rPr>
          <w:rFonts w:ascii="Times New Roman" w:eastAsia="游明朝" w:hAnsi="Times New Roman"/>
          <w:color w:val="222222"/>
          <w:kern w:val="0"/>
          <w:sz w:val="21"/>
          <w:szCs w:val="21"/>
          <w:shd w:val="clear" w:color="auto" w:fill="FFFFFF"/>
        </w:rPr>
        <w:t>, Hiroshi Mitani</w:t>
      </w:r>
      <w:r w:rsidR="00715390" w:rsidRPr="00814FF9">
        <w:rPr>
          <w:rFonts w:ascii="Times New Roman" w:eastAsia="游明朝" w:hAnsi="Times New Roman"/>
          <w:color w:val="222222"/>
          <w:kern w:val="0"/>
          <w:sz w:val="21"/>
          <w:szCs w:val="21"/>
          <w:shd w:val="clear" w:color="auto" w:fill="FFFFFF"/>
        </w:rPr>
        <w:t xml:space="preserve"> </w:t>
      </w:r>
      <w:r w:rsidR="00715390" w:rsidRPr="00814FF9">
        <w:rPr>
          <w:rFonts w:ascii="Times New Roman" w:eastAsia="游明朝" w:hAnsi="Times New Roman"/>
          <w:color w:val="222222"/>
          <w:kern w:val="0"/>
          <w:sz w:val="21"/>
          <w:szCs w:val="21"/>
          <w:shd w:val="clear" w:color="auto" w:fill="FFFFFF"/>
          <w:vertAlign w:val="superscript"/>
        </w:rPr>
        <w:t>1</w:t>
      </w:r>
      <w:r w:rsidR="00EB5735" w:rsidRPr="00814FF9">
        <w:rPr>
          <w:rFonts w:ascii="Times New Roman" w:eastAsia="游明朝" w:hAnsi="Times New Roman"/>
          <w:color w:val="222222"/>
          <w:kern w:val="0"/>
          <w:sz w:val="21"/>
          <w:szCs w:val="21"/>
          <w:shd w:val="clear" w:color="auto" w:fill="FFFFFF"/>
        </w:rPr>
        <w:t>, Shoji Oda</w:t>
      </w:r>
      <w:r w:rsidR="00715390" w:rsidRPr="00814FF9">
        <w:rPr>
          <w:rFonts w:ascii="Times New Roman" w:eastAsia="游明朝" w:hAnsi="Times New Roman"/>
          <w:color w:val="222222"/>
          <w:kern w:val="0"/>
          <w:sz w:val="21"/>
          <w:szCs w:val="21"/>
          <w:shd w:val="clear" w:color="auto" w:fill="FFFFFF"/>
        </w:rPr>
        <w:t xml:space="preserve"> </w:t>
      </w:r>
      <w:r w:rsidR="00715390" w:rsidRPr="00814FF9">
        <w:rPr>
          <w:rFonts w:ascii="Times New Roman" w:eastAsia="游明朝" w:hAnsi="Times New Roman"/>
          <w:color w:val="222222"/>
          <w:kern w:val="0"/>
          <w:sz w:val="21"/>
          <w:szCs w:val="21"/>
          <w:shd w:val="clear" w:color="auto" w:fill="FFFFFF"/>
          <w:vertAlign w:val="superscript"/>
        </w:rPr>
        <w:t>1</w:t>
      </w:r>
    </w:p>
    <w:p w14:paraId="28DC54B5" w14:textId="77777777" w:rsidR="00CE69CC" w:rsidRPr="00814FF9" w:rsidRDefault="00CE69CC" w:rsidP="00814FF9">
      <w:pPr>
        <w:widowControl/>
        <w:rPr>
          <w:rFonts w:ascii="Times New Roman" w:eastAsia="游明朝" w:hAnsi="Times New Roman"/>
          <w:b/>
          <w:bCs/>
          <w:color w:val="222222"/>
          <w:kern w:val="0"/>
          <w:sz w:val="21"/>
          <w:szCs w:val="21"/>
          <w:shd w:val="clear" w:color="auto" w:fill="FFFFFF"/>
          <w:lang w:eastAsia="zh-CN"/>
        </w:rPr>
      </w:pPr>
    </w:p>
    <w:p w14:paraId="268D49C7" w14:textId="3DD4D42B" w:rsidR="00CE69CC" w:rsidRPr="00814FF9" w:rsidRDefault="00CE69CC" w:rsidP="00814FF9">
      <w:pPr>
        <w:widowControl/>
        <w:rPr>
          <w:rFonts w:ascii="Times New Roman" w:eastAsia="游明朝" w:hAnsi="Times New Roman"/>
          <w:b/>
          <w:bCs/>
          <w:color w:val="222222"/>
          <w:kern w:val="0"/>
          <w:sz w:val="21"/>
          <w:szCs w:val="21"/>
          <w:shd w:val="clear" w:color="auto" w:fill="FFFFFF"/>
        </w:rPr>
      </w:pPr>
      <w:r w:rsidRPr="00814FF9">
        <w:rPr>
          <w:rFonts w:ascii="Times New Roman" w:eastAsia="游明朝" w:hAnsi="Times New Roman"/>
          <w:b/>
          <w:bCs/>
          <w:color w:val="222222"/>
          <w:kern w:val="0"/>
          <w:sz w:val="21"/>
          <w:szCs w:val="21"/>
          <w:shd w:val="clear" w:color="auto" w:fill="FFFFFF"/>
        </w:rPr>
        <w:t>Affiliations:</w:t>
      </w:r>
    </w:p>
    <w:p w14:paraId="461EA7FD" w14:textId="6BD0438B" w:rsidR="00EB5735" w:rsidRPr="00814FF9" w:rsidRDefault="00715390" w:rsidP="00814FF9">
      <w:pPr>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vertAlign w:val="superscript"/>
        </w:rPr>
        <w:t>1</w:t>
      </w:r>
      <w:r w:rsidRPr="00814FF9">
        <w:rPr>
          <w:rFonts w:ascii="Times New Roman" w:eastAsia="ＭＳ Ｐゴシック" w:hAnsi="Times New Roman"/>
          <w:color w:val="000000" w:themeColor="text1"/>
          <w:sz w:val="21"/>
          <w:szCs w:val="21"/>
        </w:rPr>
        <w:t xml:space="preserve"> </w:t>
      </w:r>
      <w:r w:rsidR="00EB5735" w:rsidRPr="00814FF9">
        <w:rPr>
          <w:rFonts w:ascii="Times New Roman" w:eastAsia="ＭＳ Ｐゴシック" w:hAnsi="Times New Roman"/>
          <w:color w:val="000000" w:themeColor="text1"/>
          <w:sz w:val="21"/>
          <w:szCs w:val="21"/>
        </w:rPr>
        <w:t>Department of Integrated Biosciences, Graduate School of Frontier Sciences, The University of Tokyo, 5-1-5 Kashiwanoha, Kashiwa, Chiba, 277-8562, Japan.</w:t>
      </w:r>
    </w:p>
    <w:p w14:paraId="6394CD8E" w14:textId="2F19C74D" w:rsidR="00EB5735" w:rsidRPr="00814FF9" w:rsidRDefault="00715390" w:rsidP="00814FF9">
      <w:pPr>
        <w:widowControl/>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vertAlign w:val="superscript"/>
        </w:rPr>
        <w:t>2</w:t>
      </w:r>
      <w:r w:rsidRPr="00814FF9">
        <w:rPr>
          <w:rFonts w:ascii="Times New Roman" w:eastAsia="ＭＳ Ｐゴシック" w:hAnsi="Times New Roman"/>
          <w:color w:val="000000" w:themeColor="text1"/>
          <w:sz w:val="21"/>
          <w:szCs w:val="21"/>
        </w:rPr>
        <w:t xml:space="preserve"> Department of Chemical and Biological Sciences, Japan Women’s University, 2-8-1 Mejirodai, Bunkyo-ku, Tokyo, 112-8681, Japan.</w:t>
      </w:r>
    </w:p>
    <w:p w14:paraId="25D40131" w14:textId="77777777" w:rsidR="00EB5735" w:rsidRPr="00814FF9" w:rsidRDefault="00EB5735" w:rsidP="00814FF9">
      <w:pPr>
        <w:widowControl/>
        <w:rPr>
          <w:rFonts w:ascii="Times New Roman" w:eastAsia="游明朝" w:hAnsi="Times New Roman"/>
          <w:color w:val="222222"/>
          <w:kern w:val="0"/>
          <w:sz w:val="21"/>
          <w:szCs w:val="21"/>
          <w:shd w:val="clear" w:color="auto" w:fill="FFFFFF"/>
        </w:rPr>
      </w:pPr>
    </w:p>
    <w:p w14:paraId="130CC303" w14:textId="4E4D1B16" w:rsidR="00EB5735" w:rsidRPr="00814FF9" w:rsidRDefault="00EB5735" w:rsidP="00814FF9">
      <w:pPr>
        <w:rPr>
          <w:rFonts w:ascii="Times New Roman" w:hAnsi="Times New Roman"/>
          <w:b/>
          <w:color w:val="000000" w:themeColor="text1"/>
          <w:sz w:val="21"/>
          <w:szCs w:val="21"/>
        </w:rPr>
      </w:pPr>
      <w:r w:rsidRPr="00814FF9">
        <w:rPr>
          <w:rFonts w:ascii="Times New Roman" w:hAnsi="Times New Roman"/>
          <w:b/>
          <w:color w:val="000000" w:themeColor="text1"/>
          <w:sz w:val="21"/>
          <w:szCs w:val="21"/>
        </w:rPr>
        <w:t>Correspondence</w:t>
      </w:r>
      <w:r w:rsidR="00CE69CC" w:rsidRPr="00814FF9">
        <w:rPr>
          <w:rFonts w:ascii="Times New Roman" w:hAnsi="Times New Roman"/>
          <w:b/>
          <w:color w:val="000000" w:themeColor="text1"/>
          <w:sz w:val="21"/>
          <w:szCs w:val="21"/>
        </w:rPr>
        <w:t>:</w:t>
      </w:r>
    </w:p>
    <w:p w14:paraId="319E7DCC" w14:textId="77777777" w:rsidR="004910E1" w:rsidRPr="00814FF9" w:rsidRDefault="00EB5735" w:rsidP="00814FF9">
      <w:pPr>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rPr>
        <w:t xml:space="preserve">Shoji Oda, </w:t>
      </w:r>
    </w:p>
    <w:p w14:paraId="36E4AF93" w14:textId="1E294DE8" w:rsidR="00EB5735" w:rsidRPr="00814FF9" w:rsidRDefault="00EB5735" w:rsidP="00814FF9">
      <w:pPr>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rPr>
        <w:t xml:space="preserve">Department of Integrated Biosciences, Graduate School of Frontier Sciences, </w:t>
      </w:r>
    </w:p>
    <w:p w14:paraId="7E3059CA" w14:textId="77777777" w:rsidR="00EB5735" w:rsidRPr="00814FF9" w:rsidRDefault="00EB5735" w:rsidP="00814FF9">
      <w:pPr>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rPr>
        <w:t>The University of Tokyo, 5-1-5 Kashiwanoha, Kashiwa, Chiba, 277-8562, Japan.</w:t>
      </w:r>
    </w:p>
    <w:p w14:paraId="1FF18DD9" w14:textId="77777777" w:rsidR="00EB5735" w:rsidRPr="00814FF9" w:rsidRDefault="00EB5735" w:rsidP="00814FF9">
      <w:pPr>
        <w:rPr>
          <w:rFonts w:ascii="Times New Roman" w:eastAsia="ＭＳ Ｐゴシック" w:hAnsi="Times New Roman"/>
          <w:color w:val="000000" w:themeColor="text1"/>
          <w:sz w:val="21"/>
          <w:szCs w:val="21"/>
        </w:rPr>
      </w:pPr>
      <w:r w:rsidRPr="00814FF9">
        <w:rPr>
          <w:rFonts w:ascii="Times New Roman" w:eastAsia="ＭＳ Ｐゴシック" w:hAnsi="Times New Roman"/>
          <w:color w:val="000000" w:themeColor="text1"/>
          <w:sz w:val="21"/>
          <w:szCs w:val="21"/>
        </w:rPr>
        <w:t xml:space="preserve">Email: </w:t>
      </w:r>
      <w:hyperlink r:id="rId8" w:history="1">
        <w:r w:rsidRPr="00814FF9">
          <w:rPr>
            <w:rStyle w:val="af2"/>
            <w:rFonts w:ascii="Times New Roman" w:eastAsia="ＭＳ Ｐゴシック" w:hAnsi="Times New Roman"/>
            <w:color w:val="000000" w:themeColor="text1"/>
            <w:sz w:val="21"/>
            <w:szCs w:val="21"/>
            <w:u w:val="none"/>
          </w:rPr>
          <w:t>odasho@edu.k.u-tokyo.ac.jp</w:t>
        </w:r>
      </w:hyperlink>
    </w:p>
    <w:p w14:paraId="3155A0DD" w14:textId="1703973D" w:rsidR="00C93FD9" w:rsidRPr="00814FF9" w:rsidRDefault="00C93FD9" w:rsidP="00814FF9">
      <w:pPr>
        <w:widowControl/>
        <w:jc w:val="left"/>
        <w:rPr>
          <w:rFonts w:ascii="Times New Roman" w:eastAsia="SimSun" w:hAnsi="Times New Roman"/>
          <w:color w:val="222222"/>
          <w:kern w:val="0"/>
          <w:sz w:val="21"/>
          <w:szCs w:val="21"/>
          <w:shd w:val="clear" w:color="auto" w:fill="FFFFFF"/>
          <w:lang w:eastAsia="zh-CN"/>
        </w:rPr>
      </w:pPr>
      <w:r w:rsidRPr="00814FF9">
        <w:rPr>
          <w:rFonts w:ascii="Times New Roman" w:eastAsia="SimSun" w:hAnsi="Times New Roman"/>
          <w:color w:val="222222"/>
          <w:kern w:val="0"/>
          <w:sz w:val="21"/>
          <w:szCs w:val="21"/>
          <w:shd w:val="clear" w:color="auto" w:fill="FFFFFF"/>
          <w:lang w:eastAsia="zh-CN"/>
        </w:rPr>
        <w:br w:type="page"/>
      </w:r>
    </w:p>
    <w:p w14:paraId="3A0B34A5" w14:textId="15DE4B8A" w:rsidR="003A3C1C" w:rsidRPr="00814FF9" w:rsidRDefault="003A3C1C" w:rsidP="00814FF9">
      <w:pPr>
        <w:widowControl/>
        <w:rPr>
          <w:rFonts w:ascii="Times New Roman" w:eastAsia="游明朝" w:hAnsi="Times New Roman"/>
          <w:b/>
          <w:bCs/>
          <w:color w:val="222222"/>
          <w:kern w:val="0"/>
          <w:sz w:val="21"/>
          <w:szCs w:val="21"/>
          <w:shd w:val="clear" w:color="auto" w:fill="FFFFFF"/>
        </w:rPr>
      </w:pPr>
      <w:r w:rsidRPr="00814FF9">
        <w:rPr>
          <w:rFonts w:ascii="Times New Roman" w:eastAsia="游明朝" w:hAnsi="Times New Roman"/>
          <w:b/>
          <w:bCs/>
          <w:color w:val="000000" w:themeColor="text1"/>
          <w:kern w:val="0"/>
          <w:sz w:val="21"/>
          <w:szCs w:val="21"/>
          <w:shd w:val="clear" w:color="auto" w:fill="FFFFFF"/>
        </w:rPr>
        <w:lastRenderedPageBreak/>
        <w:t>Abstract</w:t>
      </w:r>
    </w:p>
    <w:p w14:paraId="0C04B9CA" w14:textId="6F794997" w:rsidR="00724416" w:rsidRPr="00814FF9" w:rsidRDefault="00C93FD9"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  The </w:t>
      </w:r>
      <w:r w:rsidR="002217B3" w:rsidRPr="00814FF9">
        <w:rPr>
          <w:rFonts w:ascii="Times New Roman" w:hAnsi="Times New Roman"/>
          <w:sz w:val="21"/>
          <w:szCs w:val="21"/>
        </w:rPr>
        <w:t>machinery of retinal regeneration</w:t>
      </w:r>
      <w:r w:rsidRPr="00814FF9">
        <w:rPr>
          <w:rFonts w:ascii="Times New Roman" w:hAnsi="Times New Roman"/>
          <w:sz w:val="21"/>
          <w:szCs w:val="21"/>
        </w:rPr>
        <w:t xml:space="preserve"> in adult and larval zebrafish has been well studied in </w:t>
      </w:r>
      <w:r w:rsidR="002217B3" w:rsidRPr="00814FF9">
        <w:rPr>
          <w:rFonts w:ascii="Times New Roman" w:hAnsi="Times New Roman"/>
          <w:sz w:val="21"/>
          <w:szCs w:val="21"/>
        </w:rPr>
        <w:t xml:space="preserve">the </w:t>
      </w:r>
      <w:r w:rsidRPr="00814FF9">
        <w:rPr>
          <w:rFonts w:ascii="Times New Roman" w:hAnsi="Times New Roman"/>
          <w:sz w:val="21"/>
          <w:szCs w:val="21"/>
        </w:rPr>
        <w:t>recent decades</w:t>
      </w:r>
      <w:r w:rsidR="002217B3" w:rsidRPr="00814FF9">
        <w:rPr>
          <w:rFonts w:ascii="Times New Roman" w:hAnsi="Times New Roman"/>
          <w:sz w:val="21"/>
          <w:szCs w:val="21"/>
        </w:rPr>
        <w:t xml:space="preserve">, since </w:t>
      </w:r>
      <w:r w:rsidR="005A1A05" w:rsidRPr="00814FF9">
        <w:rPr>
          <w:rFonts w:ascii="Times New Roman" w:hAnsi="Times New Roman"/>
          <w:sz w:val="21"/>
          <w:szCs w:val="21"/>
        </w:rPr>
        <w:t xml:space="preserve">retina of zebrafish regenerates </w:t>
      </w:r>
      <w:r w:rsidR="002217B3" w:rsidRPr="00814FF9">
        <w:rPr>
          <w:rFonts w:ascii="Times New Roman" w:hAnsi="Times New Roman"/>
          <w:sz w:val="21"/>
          <w:szCs w:val="21"/>
        </w:rPr>
        <w:t xml:space="preserve">throughout life in contrast only in </w:t>
      </w:r>
      <w:r w:rsidR="005A1A05" w:rsidRPr="00814FF9">
        <w:rPr>
          <w:rFonts w:ascii="Times New Roman" w:hAnsi="Times New Roman"/>
          <w:sz w:val="21"/>
          <w:szCs w:val="21"/>
        </w:rPr>
        <w:t>embryonic stage in mammals and birds</w:t>
      </w:r>
      <w:r w:rsidRPr="00814FF9">
        <w:rPr>
          <w:rFonts w:ascii="Times New Roman" w:hAnsi="Times New Roman"/>
          <w:sz w:val="21"/>
          <w:szCs w:val="21"/>
        </w:rPr>
        <w:t>.</w:t>
      </w:r>
      <w:r w:rsidR="008F743E" w:rsidRPr="00814FF9">
        <w:rPr>
          <w:rFonts w:ascii="Times New Roman" w:hAnsi="Times New Roman"/>
          <w:sz w:val="21"/>
          <w:szCs w:val="21"/>
        </w:rPr>
        <w:t xml:space="preserve"> </w:t>
      </w:r>
      <w:r w:rsidR="004A4523" w:rsidRPr="00814FF9">
        <w:rPr>
          <w:rFonts w:ascii="Times New Roman" w:hAnsi="Times New Roman"/>
          <w:sz w:val="21"/>
          <w:szCs w:val="21"/>
        </w:rPr>
        <w:t xml:space="preserve">It has been </w:t>
      </w:r>
      <w:r w:rsidR="008F743E" w:rsidRPr="00814FF9">
        <w:rPr>
          <w:rFonts w:ascii="Times New Roman" w:hAnsi="Times New Roman"/>
          <w:sz w:val="21"/>
          <w:szCs w:val="21"/>
        </w:rPr>
        <w:t>believed</w:t>
      </w:r>
      <w:r w:rsidR="004A4523" w:rsidRPr="00814FF9">
        <w:rPr>
          <w:rFonts w:ascii="Times New Roman" w:hAnsi="Times New Roman"/>
          <w:sz w:val="21"/>
          <w:szCs w:val="21"/>
        </w:rPr>
        <w:t xml:space="preserve"> </w:t>
      </w:r>
      <w:r w:rsidR="008F743E" w:rsidRPr="00814FF9">
        <w:rPr>
          <w:rFonts w:ascii="Times New Roman" w:hAnsi="Times New Roman"/>
          <w:sz w:val="21"/>
          <w:szCs w:val="21"/>
        </w:rPr>
        <w:t>t</w:t>
      </w:r>
      <w:r w:rsidR="004A4523" w:rsidRPr="00814FF9">
        <w:rPr>
          <w:rFonts w:ascii="Times New Roman" w:hAnsi="Times New Roman"/>
          <w:sz w:val="21"/>
          <w:szCs w:val="21"/>
        </w:rPr>
        <w:t xml:space="preserve">hat zebrafish embryos can conduct retinal regeneration as well as adult and larval zebrafish, however, there is </w:t>
      </w:r>
      <w:r w:rsidR="006422E4" w:rsidRPr="00814FF9">
        <w:rPr>
          <w:rFonts w:ascii="Times New Roman" w:hAnsi="Times New Roman"/>
          <w:sz w:val="21"/>
          <w:szCs w:val="21"/>
        </w:rPr>
        <w:t>no</w:t>
      </w:r>
      <w:r w:rsidR="004A4523" w:rsidRPr="00814FF9">
        <w:rPr>
          <w:rFonts w:ascii="Times New Roman" w:hAnsi="Times New Roman"/>
          <w:sz w:val="21"/>
          <w:szCs w:val="21"/>
        </w:rPr>
        <w:t xml:space="preserve"> study to investigate the retinal regeneration in pre-hatching embryos of zebrafish, </w:t>
      </w:r>
      <w:r w:rsidR="00C8629C">
        <w:rPr>
          <w:rFonts w:ascii="Times New Roman" w:hAnsi="Times New Roman" w:hint="eastAsia"/>
          <w:sz w:val="21"/>
          <w:szCs w:val="21"/>
        </w:rPr>
        <w:t>s</w:t>
      </w:r>
      <w:r w:rsidR="00C8629C">
        <w:rPr>
          <w:rFonts w:ascii="Times New Roman" w:hAnsi="Times New Roman"/>
          <w:sz w:val="21"/>
          <w:szCs w:val="21"/>
        </w:rPr>
        <w:t>ince</w:t>
      </w:r>
      <w:r w:rsidR="004A4523" w:rsidRPr="00814FF9">
        <w:rPr>
          <w:rFonts w:ascii="Times New Roman" w:hAnsi="Times New Roman"/>
          <w:sz w:val="21"/>
          <w:szCs w:val="21"/>
        </w:rPr>
        <w:t xml:space="preserve"> it is difficult to injure the retina of the small and rapidly developing embryos.</w:t>
      </w:r>
      <w:r w:rsidR="005A1A05" w:rsidRPr="00814FF9">
        <w:rPr>
          <w:rFonts w:ascii="Times New Roman" w:hAnsi="Times New Roman"/>
          <w:sz w:val="21"/>
          <w:szCs w:val="21"/>
        </w:rPr>
        <w:t xml:space="preserve"> </w:t>
      </w:r>
      <w:r w:rsidR="004A3A09" w:rsidRPr="00814FF9">
        <w:rPr>
          <w:rFonts w:ascii="Times New Roman" w:hAnsi="Times New Roman"/>
          <w:sz w:val="21"/>
          <w:szCs w:val="21"/>
        </w:rPr>
        <w:t>Here</w:t>
      </w:r>
      <w:r w:rsidR="004A4523" w:rsidRPr="00814FF9">
        <w:rPr>
          <w:rFonts w:ascii="Times New Roman" w:hAnsi="Times New Roman"/>
          <w:sz w:val="21"/>
          <w:szCs w:val="21"/>
        </w:rPr>
        <w:t>, we irradiat</w:t>
      </w:r>
      <w:r w:rsidR="008F743E" w:rsidRPr="00814FF9">
        <w:rPr>
          <w:rFonts w:ascii="Times New Roman" w:hAnsi="Times New Roman"/>
          <w:sz w:val="21"/>
          <w:szCs w:val="21"/>
        </w:rPr>
        <w:t xml:space="preserve">ed pre-hatching embryos </w:t>
      </w:r>
      <w:r w:rsidR="005A1A05" w:rsidRPr="00814FF9">
        <w:rPr>
          <w:rFonts w:ascii="Times New Roman" w:hAnsi="Times New Roman"/>
          <w:sz w:val="21"/>
          <w:szCs w:val="21"/>
        </w:rPr>
        <w:t>(50 hour</w:t>
      </w:r>
      <w:r w:rsidR="00F2773E" w:rsidRPr="00814FF9">
        <w:rPr>
          <w:rFonts w:ascii="Times New Roman" w:hAnsi="Times New Roman"/>
          <w:sz w:val="21"/>
          <w:szCs w:val="21"/>
        </w:rPr>
        <w:t>s</w:t>
      </w:r>
      <w:r w:rsidR="005A1A05" w:rsidRPr="00814FF9">
        <w:rPr>
          <w:rFonts w:ascii="Times New Roman" w:hAnsi="Times New Roman"/>
          <w:sz w:val="21"/>
          <w:szCs w:val="21"/>
        </w:rPr>
        <w:t xml:space="preserve"> post-fertilization</w:t>
      </w:r>
      <w:r w:rsidR="0009587A" w:rsidRPr="00814FF9">
        <w:rPr>
          <w:rFonts w:ascii="Times New Roman" w:hAnsi="Times New Roman"/>
          <w:sz w:val="21"/>
          <w:szCs w:val="21"/>
        </w:rPr>
        <w:t>; hpf</w:t>
      </w:r>
      <w:r w:rsidR="005A1A05" w:rsidRPr="00814FF9">
        <w:rPr>
          <w:rFonts w:ascii="Times New Roman" w:hAnsi="Times New Roman"/>
          <w:sz w:val="21"/>
          <w:szCs w:val="21"/>
        </w:rPr>
        <w:t xml:space="preserve">) </w:t>
      </w:r>
      <w:r w:rsidR="008F743E" w:rsidRPr="00814FF9">
        <w:rPr>
          <w:rFonts w:ascii="Times New Roman" w:hAnsi="Times New Roman"/>
          <w:sz w:val="21"/>
          <w:szCs w:val="21"/>
        </w:rPr>
        <w:t>of zebrafish</w:t>
      </w:r>
      <w:r w:rsidR="00D100B0" w:rsidRPr="00814FF9">
        <w:rPr>
          <w:rFonts w:ascii="Times New Roman" w:hAnsi="Times New Roman"/>
          <w:sz w:val="21"/>
          <w:szCs w:val="21"/>
        </w:rPr>
        <w:t xml:space="preserve"> with </w:t>
      </w:r>
      <w:r w:rsidR="004A3A09" w:rsidRPr="00814FF9">
        <w:rPr>
          <w:rFonts w:ascii="Times New Roman" w:hAnsi="Times New Roman"/>
          <w:sz w:val="21"/>
          <w:szCs w:val="21"/>
        </w:rPr>
        <w:t xml:space="preserve">sub-lethal dose (10 Gy) of </w:t>
      </w:r>
      <w:r w:rsidR="00D100B0" w:rsidRPr="00814FF9">
        <w:rPr>
          <w:rFonts w:ascii="Times New Roman" w:hAnsi="Times New Roman"/>
          <w:sz w:val="21"/>
          <w:szCs w:val="21"/>
        </w:rPr>
        <w:t>gamma-rays</w:t>
      </w:r>
      <w:r w:rsidR="00765AB9" w:rsidRPr="00814FF9">
        <w:rPr>
          <w:rFonts w:ascii="Times New Roman" w:hAnsi="Times New Roman"/>
          <w:sz w:val="21"/>
          <w:szCs w:val="21"/>
        </w:rPr>
        <w:t xml:space="preserve"> and </w:t>
      </w:r>
      <w:r w:rsidR="004A3A09" w:rsidRPr="00814FF9">
        <w:rPr>
          <w:rFonts w:ascii="Times New Roman" w:hAnsi="Times New Roman"/>
          <w:sz w:val="21"/>
          <w:szCs w:val="21"/>
        </w:rPr>
        <w:t>demonstrated</w:t>
      </w:r>
      <w:r w:rsidR="00765AB9" w:rsidRPr="00814FF9">
        <w:rPr>
          <w:rFonts w:ascii="Times New Roman" w:hAnsi="Times New Roman"/>
          <w:sz w:val="21"/>
          <w:szCs w:val="21"/>
        </w:rPr>
        <w:t xml:space="preserve"> that the </w:t>
      </w:r>
      <w:r w:rsidR="004A4523" w:rsidRPr="00814FF9">
        <w:rPr>
          <w:rFonts w:ascii="Times New Roman" w:hAnsi="Times New Roman"/>
          <w:sz w:val="21"/>
          <w:szCs w:val="21"/>
        </w:rPr>
        <w:t>irradiation induced a large number of apoptotic cell death mainly in the</w:t>
      </w:r>
      <w:r w:rsidR="0009587A" w:rsidRPr="00814FF9">
        <w:rPr>
          <w:rFonts w:ascii="Times New Roman" w:hAnsi="Times New Roman"/>
          <w:sz w:val="21"/>
          <w:szCs w:val="21"/>
        </w:rPr>
        <w:t xml:space="preserve"> inner nuclear layer (</w:t>
      </w:r>
      <w:r w:rsidR="004A4523" w:rsidRPr="00814FF9">
        <w:rPr>
          <w:rFonts w:ascii="Times New Roman" w:hAnsi="Times New Roman"/>
          <w:sz w:val="21"/>
          <w:szCs w:val="21"/>
        </w:rPr>
        <w:t>INL</w:t>
      </w:r>
      <w:r w:rsidR="0009587A" w:rsidRPr="00814FF9">
        <w:rPr>
          <w:rFonts w:ascii="Times New Roman" w:hAnsi="Times New Roman"/>
          <w:sz w:val="21"/>
          <w:szCs w:val="21"/>
        </w:rPr>
        <w:t>)</w:t>
      </w:r>
      <w:r w:rsidR="004A3A09" w:rsidRPr="00814FF9">
        <w:rPr>
          <w:rFonts w:ascii="Times New Roman" w:hAnsi="Times New Roman"/>
          <w:sz w:val="21"/>
          <w:szCs w:val="21"/>
        </w:rPr>
        <w:t xml:space="preserve"> and also in </w:t>
      </w:r>
      <w:r w:rsidR="0009587A" w:rsidRPr="00814FF9">
        <w:rPr>
          <w:rFonts w:ascii="Times New Roman" w:hAnsi="Times New Roman"/>
          <w:sz w:val="21"/>
          <w:szCs w:val="21"/>
        </w:rPr>
        <w:t>outer nuclear layer (</w:t>
      </w:r>
      <w:r w:rsidR="004A3A09" w:rsidRPr="00814FF9">
        <w:rPr>
          <w:rFonts w:ascii="Times New Roman" w:hAnsi="Times New Roman"/>
          <w:sz w:val="21"/>
          <w:szCs w:val="21"/>
        </w:rPr>
        <w:t>ONL</w:t>
      </w:r>
      <w:r w:rsidR="0009587A" w:rsidRPr="00814FF9">
        <w:rPr>
          <w:rFonts w:ascii="Times New Roman" w:hAnsi="Times New Roman"/>
          <w:sz w:val="21"/>
          <w:szCs w:val="21"/>
        </w:rPr>
        <w:t>)</w:t>
      </w:r>
      <w:r w:rsidR="004A3A09" w:rsidRPr="00814FF9">
        <w:rPr>
          <w:rFonts w:ascii="Times New Roman" w:hAnsi="Times New Roman"/>
          <w:sz w:val="21"/>
          <w:szCs w:val="21"/>
        </w:rPr>
        <w:t xml:space="preserve"> and </w:t>
      </w:r>
      <w:r w:rsidR="0009587A" w:rsidRPr="00814FF9">
        <w:rPr>
          <w:rFonts w:ascii="Times New Roman" w:hAnsi="Times New Roman"/>
          <w:sz w:val="21"/>
          <w:szCs w:val="21"/>
        </w:rPr>
        <w:t>ganglion cell layer (</w:t>
      </w:r>
      <w:r w:rsidR="004A3A09" w:rsidRPr="00814FF9">
        <w:rPr>
          <w:rFonts w:ascii="Times New Roman" w:hAnsi="Times New Roman"/>
          <w:sz w:val="21"/>
          <w:szCs w:val="21"/>
        </w:rPr>
        <w:t>GCL</w:t>
      </w:r>
      <w:r w:rsidR="0009587A" w:rsidRPr="00814FF9">
        <w:rPr>
          <w:rFonts w:ascii="Times New Roman" w:hAnsi="Times New Roman"/>
          <w:sz w:val="21"/>
          <w:szCs w:val="21"/>
        </w:rPr>
        <w:t>)</w:t>
      </w:r>
      <w:r w:rsidR="004A3A09" w:rsidRPr="00814FF9">
        <w:rPr>
          <w:rFonts w:ascii="Times New Roman" w:hAnsi="Times New Roman"/>
          <w:sz w:val="21"/>
          <w:szCs w:val="21"/>
        </w:rPr>
        <w:t xml:space="preserve">. </w:t>
      </w:r>
      <w:r w:rsidR="004A4523" w:rsidRPr="00814FF9">
        <w:rPr>
          <w:rFonts w:ascii="Times New Roman" w:hAnsi="Times New Roman"/>
          <w:sz w:val="21"/>
          <w:szCs w:val="21"/>
        </w:rPr>
        <w:t xml:space="preserve">Müller glia </w:t>
      </w:r>
      <w:r w:rsidR="004A3A09" w:rsidRPr="00814FF9">
        <w:rPr>
          <w:rFonts w:ascii="Times New Roman" w:hAnsi="Times New Roman"/>
          <w:sz w:val="21"/>
          <w:szCs w:val="21"/>
        </w:rPr>
        <w:t xml:space="preserve">were </w:t>
      </w:r>
      <w:r w:rsidR="00765AB9" w:rsidRPr="00814FF9">
        <w:rPr>
          <w:rFonts w:ascii="Times New Roman" w:hAnsi="Times New Roman"/>
          <w:sz w:val="21"/>
          <w:szCs w:val="21"/>
        </w:rPr>
        <w:t>activated</w:t>
      </w:r>
      <w:r w:rsidR="004A4523" w:rsidRPr="00814FF9">
        <w:rPr>
          <w:rFonts w:ascii="Times New Roman" w:hAnsi="Times New Roman"/>
          <w:sz w:val="21"/>
          <w:szCs w:val="21"/>
        </w:rPr>
        <w:t xml:space="preserve"> and left their original position in the INL to </w:t>
      </w:r>
      <w:r w:rsidR="0009587A" w:rsidRPr="00814FF9">
        <w:rPr>
          <w:rFonts w:ascii="Times New Roman" w:hAnsi="Times New Roman"/>
          <w:sz w:val="21"/>
          <w:szCs w:val="21"/>
        </w:rPr>
        <w:t>close to</w:t>
      </w:r>
      <w:r w:rsidR="004A4523" w:rsidRPr="00814FF9">
        <w:rPr>
          <w:rFonts w:ascii="Times New Roman" w:hAnsi="Times New Roman"/>
          <w:sz w:val="21"/>
          <w:szCs w:val="21"/>
        </w:rPr>
        <w:t xml:space="preserve"> the apoptotic cells in the INL and ON. </w:t>
      </w:r>
      <w:r w:rsidR="0009587A" w:rsidRPr="00814FF9">
        <w:rPr>
          <w:rFonts w:ascii="Times New Roman" w:hAnsi="Times New Roman"/>
          <w:sz w:val="21"/>
          <w:szCs w:val="21"/>
        </w:rPr>
        <w:t>Furthermore, t</w:t>
      </w:r>
      <w:r w:rsidR="004A4523" w:rsidRPr="00814FF9">
        <w:rPr>
          <w:rFonts w:ascii="Times New Roman" w:hAnsi="Times New Roman"/>
          <w:sz w:val="21"/>
          <w:szCs w:val="21"/>
        </w:rPr>
        <w:t xml:space="preserve">he Müller glia ectopically proliferated, </w:t>
      </w:r>
      <w:r w:rsidR="00765AB9" w:rsidRPr="00814FF9">
        <w:rPr>
          <w:rFonts w:ascii="Times New Roman" w:hAnsi="Times New Roman"/>
          <w:sz w:val="21"/>
          <w:szCs w:val="21"/>
        </w:rPr>
        <w:t>indicating</w:t>
      </w:r>
      <w:r w:rsidR="004A4523" w:rsidRPr="00814FF9">
        <w:rPr>
          <w:rFonts w:ascii="Times New Roman" w:hAnsi="Times New Roman"/>
          <w:sz w:val="21"/>
          <w:szCs w:val="21"/>
        </w:rPr>
        <w:t xml:space="preserve"> that the Müller glia play the crucial roles in retinal regeneration in pre-hatching embryos as </w:t>
      </w:r>
      <w:r w:rsidR="00765AB9" w:rsidRPr="00814FF9">
        <w:rPr>
          <w:rFonts w:ascii="Times New Roman" w:hAnsi="Times New Roman"/>
          <w:sz w:val="21"/>
          <w:szCs w:val="21"/>
        </w:rPr>
        <w:t>in</w:t>
      </w:r>
      <w:r w:rsidR="004A4523" w:rsidRPr="00814FF9">
        <w:rPr>
          <w:rFonts w:ascii="Times New Roman" w:hAnsi="Times New Roman"/>
          <w:sz w:val="21"/>
          <w:szCs w:val="21"/>
        </w:rPr>
        <w:t xml:space="preserve"> larval and adult zebrafish</w:t>
      </w:r>
      <w:r w:rsidR="00765AB9" w:rsidRPr="00814FF9">
        <w:rPr>
          <w:rFonts w:ascii="Times New Roman" w:hAnsi="Times New Roman"/>
          <w:sz w:val="21"/>
          <w:szCs w:val="21"/>
        </w:rPr>
        <w:t xml:space="preserve">. </w:t>
      </w:r>
      <w:r w:rsidR="004A3A09" w:rsidRPr="00814FF9">
        <w:rPr>
          <w:rFonts w:ascii="Times New Roman" w:hAnsi="Times New Roman"/>
          <w:sz w:val="21"/>
          <w:szCs w:val="21"/>
        </w:rPr>
        <w:t>As far as we know, t</w:t>
      </w:r>
      <w:r w:rsidR="004A4523" w:rsidRPr="00814FF9">
        <w:rPr>
          <w:rFonts w:ascii="Times New Roman" w:hAnsi="Times New Roman"/>
          <w:sz w:val="21"/>
          <w:szCs w:val="21"/>
        </w:rPr>
        <w:t>h</w:t>
      </w:r>
      <w:r w:rsidR="004A3A09" w:rsidRPr="00814FF9">
        <w:rPr>
          <w:rFonts w:ascii="Times New Roman" w:hAnsi="Times New Roman"/>
          <w:sz w:val="21"/>
          <w:szCs w:val="21"/>
        </w:rPr>
        <w:t xml:space="preserve">is is the first evidence for retinal regeneration in pre-hatching embryos of zebrafish and will </w:t>
      </w:r>
      <w:r w:rsidR="004A4523" w:rsidRPr="00814FF9">
        <w:rPr>
          <w:rFonts w:ascii="Times New Roman" w:hAnsi="Times New Roman"/>
          <w:sz w:val="21"/>
          <w:szCs w:val="21"/>
        </w:rPr>
        <w:t>enhance our understanding why adult zebrafish maintain strikingly strong regeneration ability.</w:t>
      </w:r>
    </w:p>
    <w:p w14:paraId="727F953F" w14:textId="310F0343" w:rsidR="004A3A09" w:rsidRPr="00814FF9" w:rsidRDefault="004A3A09" w:rsidP="00814FF9">
      <w:pPr>
        <w:spacing w:beforeLines="50" w:before="200" w:afterLines="50" w:after="200"/>
        <w:rPr>
          <w:rFonts w:ascii="Times New Roman" w:hAnsi="Times New Roman"/>
          <w:sz w:val="21"/>
          <w:szCs w:val="21"/>
        </w:rPr>
      </w:pPr>
      <w:r w:rsidRPr="00814FF9">
        <w:rPr>
          <w:rFonts w:ascii="Times New Roman" w:hAnsi="Times New Roman"/>
          <w:sz w:val="21"/>
          <w:szCs w:val="21"/>
        </w:rPr>
        <w:t>(</w:t>
      </w:r>
      <w:r w:rsidR="0009587A" w:rsidRPr="00814FF9">
        <w:rPr>
          <w:rFonts w:ascii="Times New Roman" w:hAnsi="Times New Roman"/>
          <w:sz w:val="21"/>
          <w:szCs w:val="21"/>
        </w:rPr>
        <w:t>214</w:t>
      </w:r>
      <w:r w:rsidRPr="00814FF9">
        <w:rPr>
          <w:rFonts w:ascii="Times New Roman" w:hAnsi="Times New Roman"/>
          <w:sz w:val="21"/>
          <w:szCs w:val="21"/>
        </w:rPr>
        <w:t xml:space="preserve"> words)</w:t>
      </w:r>
    </w:p>
    <w:p w14:paraId="14ECE024" w14:textId="77777777" w:rsidR="00DD39BD" w:rsidRPr="00814FF9" w:rsidRDefault="00DD39BD" w:rsidP="00814FF9">
      <w:pPr>
        <w:widowControl/>
        <w:rPr>
          <w:rFonts w:ascii="Times New Roman" w:eastAsia="游明朝" w:hAnsi="Times New Roman"/>
          <w:b/>
          <w:bCs/>
          <w:color w:val="222222"/>
          <w:kern w:val="0"/>
          <w:sz w:val="21"/>
          <w:szCs w:val="21"/>
          <w:shd w:val="clear" w:color="auto" w:fill="FFFFFF"/>
        </w:rPr>
      </w:pPr>
    </w:p>
    <w:p w14:paraId="7CCFD330" w14:textId="5A2A9E49" w:rsidR="003A3C1C" w:rsidRPr="00814FF9" w:rsidRDefault="00EB5735" w:rsidP="00814FF9">
      <w:pPr>
        <w:widowControl/>
        <w:rPr>
          <w:rFonts w:ascii="Times New Roman" w:hAnsi="Times New Roman"/>
          <w:b/>
          <w:bCs/>
          <w:color w:val="000000" w:themeColor="text1"/>
          <w:sz w:val="21"/>
          <w:szCs w:val="21"/>
        </w:rPr>
      </w:pPr>
      <w:r w:rsidRPr="00814FF9">
        <w:rPr>
          <w:rFonts w:ascii="Times New Roman" w:hAnsi="Times New Roman"/>
          <w:b/>
          <w:bCs/>
          <w:color w:val="000000" w:themeColor="text1"/>
          <w:sz w:val="21"/>
          <w:szCs w:val="21"/>
        </w:rPr>
        <w:t>Key words:</w:t>
      </w:r>
      <w:r w:rsidR="00724416" w:rsidRPr="00814FF9">
        <w:rPr>
          <w:rFonts w:ascii="Times New Roman" w:hAnsi="Times New Roman"/>
          <w:b/>
          <w:bCs/>
          <w:color w:val="000000" w:themeColor="text1"/>
          <w:sz w:val="21"/>
          <w:szCs w:val="21"/>
        </w:rPr>
        <w:t xml:space="preserve"> </w:t>
      </w:r>
      <w:r w:rsidR="00724416" w:rsidRPr="00814FF9">
        <w:rPr>
          <w:rFonts w:ascii="Times New Roman" w:eastAsia="SimSun" w:hAnsi="Times New Roman"/>
          <w:color w:val="222222"/>
          <w:kern w:val="0"/>
          <w:sz w:val="21"/>
          <w:szCs w:val="21"/>
          <w:shd w:val="clear" w:color="auto" w:fill="FFFFFF"/>
          <w:lang w:eastAsia="zh-CN"/>
        </w:rPr>
        <w:t>Müller glia, retinal regeneration, embryo, zebrafish</w:t>
      </w:r>
      <w:r w:rsidR="00041C70" w:rsidRPr="00814FF9">
        <w:rPr>
          <w:rFonts w:ascii="Times New Roman" w:eastAsia="SimSun" w:hAnsi="Times New Roman"/>
          <w:color w:val="222222"/>
          <w:kern w:val="0"/>
          <w:sz w:val="21"/>
          <w:szCs w:val="21"/>
          <w:shd w:val="clear" w:color="auto" w:fill="FFFFFF"/>
          <w:lang w:eastAsia="zh-CN"/>
        </w:rPr>
        <w:t>, irradiation</w:t>
      </w:r>
    </w:p>
    <w:p w14:paraId="4ACC07E0" w14:textId="103835CE" w:rsidR="003A3C1C" w:rsidRPr="00814FF9" w:rsidRDefault="003A3C1C" w:rsidP="00814FF9">
      <w:pPr>
        <w:widowControl/>
        <w:rPr>
          <w:rFonts w:ascii="Times New Roman" w:eastAsia="游明朝" w:hAnsi="Times New Roman"/>
          <w:color w:val="222222"/>
          <w:kern w:val="0"/>
          <w:sz w:val="21"/>
          <w:szCs w:val="21"/>
          <w:shd w:val="clear" w:color="auto" w:fill="FFFFFF"/>
        </w:rPr>
      </w:pPr>
    </w:p>
    <w:p w14:paraId="5978E7F4" w14:textId="0AA16EEA" w:rsidR="003A3C1C" w:rsidRPr="00814FF9" w:rsidRDefault="003A3C1C" w:rsidP="00814FF9">
      <w:pPr>
        <w:widowControl/>
        <w:rPr>
          <w:rFonts w:ascii="Times New Roman" w:eastAsia="SimSun" w:hAnsi="Times New Roman"/>
          <w:color w:val="222222"/>
          <w:kern w:val="0"/>
          <w:sz w:val="21"/>
          <w:szCs w:val="21"/>
          <w:shd w:val="clear" w:color="auto" w:fill="FFFFFF"/>
          <w:lang w:eastAsia="zh-CN"/>
        </w:rPr>
      </w:pPr>
    </w:p>
    <w:p w14:paraId="43E7EE9A" w14:textId="31B28103" w:rsidR="00B327DC" w:rsidRPr="00814FF9" w:rsidRDefault="00CE69CC" w:rsidP="00814FF9">
      <w:pPr>
        <w:widowControl/>
        <w:jc w:val="left"/>
        <w:rPr>
          <w:rFonts w:ascii="Times New Roman" w:eastAsia="SimSun" w:hAnsi="Times New Roman"/>
          <w:color w:val="222222"/>
          <w:kern w:val="0"/>
          <w:sz w:val="21"/>
          <w:szCs w:val="21"/>
          <w:shd w:val="clear" w:color="auto" w:fill="FFFFFF"/>
          <w:lang w:eastAsia="zh-CN"/>
        </w:rPr>
      </w:pPr>
      <w:r w:rsidRPr="00814FF9">
        <w:rPr>
          <w:rFonts w:ascii="Times New Roman" w:eastAsia="SimSun" w:hAnsi="Times New Roman"/>
          <w:color w:val="222222"/>
          <w:kern w:val="0"/>
          <w:sz w:val="21"/>
          <w:szCs w:val="21"/>
          <w:shd w:val="clear" w:color="auto" w:fill="FFFFFF"/>
          <w:lang w:eastAsia="zh-CN"/>
        </w:rPr>
        <w:br w:type="page"/>
      </w:r>
      <w:r w:rsidR="00AF29AE" w:rsidRPr="00814FF9">
        <w:rPr>
          <w:rFonts w:ascii="Times New Roman" w:eastAsia="SimSun" w:hAnsi="Times New Roman"/>
          <w:b/>
          <w:bCs/>
          <w:color w:val="222222"/>
          <w:kern w:val="0"/>
          <w:sz w:val="21"/>
          <w:szCs w:val="21"/>
          <w:shd w:val="clear" w:color="auto" w:fill="FFFFFF"/>
          <w:lang w:eastAsia="zh-CN"/>
        </w:rPr>
        <w:lastRenderedPageBreak/>
        <w:t xml:space="preserve">1. </w:t>
      </w:r>
      <w:r w:rsidRPr="00814FF9">
        <w:rPr>
          <w:rFonts w:ascii="Times New Roman" w:hAnsi="Times New Roman"/>
          <w:b/>
          <w:bCs/>
          <w:sz w:val="21"/>
          <w:szCs w:val="21"/>
        </w:rPr>
        <w:t>I</w:t>
      </w:r>
      <w:r w:rsidR="00476612" w:rsidRPr="00814FF9">
        <w:rPr>
          <w:rFonts w:ascii="Times New Roman" w:hAnsi="Times New Roman"/>
          <w:b/>
          <w:bCs/>
          <w:sz w:val="21"/>
          <w:szCs w:val="21"/>
        </w:rPr>
        <w:t>ntroduction</w:t>
      </w:r>
    </w:p>
    <w:p w14:paraId="3459B229" w14:textId="08945EC1" w:rsidR="00F71695" w:rsidRPr="00814FF9" w:rsidRDefault="00B327DC"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The structure of the </w:t>
      </w:r>
      <w:r w:rsidR="00691515" w:rsidRPr="00814FF9">
        <w:rPr>
          <w:rFonts w:ascii="Times New Roman" w:hAnsi="Times New Roman"/>
          <w:sz w:val="21"/>
          <w:szCs w:val="21"/>
        </w:rPr>
        <w:t xml:space="preserve">vertebrate </w:t>
      </w:r>
      <w:r w:rsidRPr="00814FF9">
        <w:rPr>
          <w:rFonts w:ascii="Times New Roman" w:hAnsi="Times New Roman"/>
          <w:sz w:val="21"/>
          <w:szCs w:val="21"/>
        </w:rPr>
        <w:t xml:space="preserve">retina are highly </w:t>
      </w:r>
      <w:r w:rsidR="00691515" w:rsidRPr="00814FF9">
        <w:rPr>
          <w:rFonts w:ascii="Times New Roman" w:hAnsi="Times New Roman"/>
          <w:sz w:val="21"/>
          <w:szCs w:val="21"/>
        </w:rPr>
        <w:t xml:space="preserve">conserved </w:t>
      </w:r>
      <w:r w:rsidRPr="00814FF9">
        <w:rPr>
          <w:rFonts w:ascii="Times New Roman" w:hAnsi="Times New Roman"/>
          <w:sz w:val="21"/>
          <w:szCs w:val="21"/>
        </w:rPr>
        <w:t>from fish to human</w:t>
      </w:r>
      <w:r w:rsidR="00CE69CC" w:rsidRPr="00814FF9">
        <w:rPr>
          <w:rFonts w:ascii="Times New Roman" w:hAnsi="Times New Roman"/>
          <w:sz w:val="21"/>
          <w:szCs w:val="21"/>
        </w:rPr>
        <w:t xml:space="preserve"> </w:t>
      </w:r>
      <w:r w:rsidRPr="00814FF9">
        <w:rPr>
          <w:rFonts w:ascii="Times New Roman" w:hAnsi="Times New Roman"/>
          <w:sz w:val="21"/>
          <w:szCs w:val="21"/>
        </w:rPr>
        <w:t>and all vertebrates have three</w:t>
      </w:r>
      <w:r w:rsidR="008C79BA" w:rsidRPr="00814FF9">
        <w:rPr>
          <w:rFonts w:ascii="Times New Roman" w:hAnsi="Times New Roman"/>
          <w:sz w:val="21"/>
          <w:szCs w:val="21"/>
        </w:rPr>
        <w:t xml:space="preserve"> neural </w:t>
      </w:r>
      <w:r w:rsidRPr="00814FF9">
        <w:rPr>
          <w:rFonts w:ascii="Times New Roman" w:hAnsi="Times New Roman"/>
          <w:sz w:val="21"/>
          <w:szCs w:val="21"/>
        </w:rPr>
        <w:t>layer</w:t>
      </w:r>
      <w:r w:rsidR="008C79BA" w:rsidRPr="00814FF9">
        <w:rPr>
          <w:rFonts w:ascii="Times New Roman" w:hAnsi="Times New Roman"/>
          <w:sz w:val="21"/>
          <w:szCs w:val="21"/>
        </w:rPr>
        <w:t xml:space="preserve">s in </w:t>
      </w:r>
      <w:r w:rsidRPr="00814FF9">
        <w:rPr>
          <w:rFonts w:ascii="Times New Roman" w:hAnsi="Times New Roman"/>
          <w:sz w:val="21"/>
          <w:szCs w:val="21"/>
        </w:rPr>
        <w:t>retina</w:t>
      </w:r>
      <w:r w:rsidR="00A60357" w:rsidRPr="00814FF9">
        <w:rPr>
          <w:rFonts w:ascii="Times New Roman" w:hAnsi="Times New Roman"/>
          <w:sz w:val="21"/>
          <w:szCs w:val="21"/>
        </w:rPr>
        <w:t>:</w:t>
      </w:r>
      <w:r w:rsidRPr="00814FF9">
        <w:rPr>
          <w:rFonts w:ascii="Times New Roman" w:hAnsi="Times New Roman"/>
          <w:sz w:val="21"/>
          <w:szCs w:val="21"/>
        </w:rPr>
        <w:t xml:space="preserve"> </w:t>
      </w:r>
      <w:r w:rsidR="00A60357" w:rsidRPr="00814FF9">
        <w:rPr>
          <w:rFonts w:ascii="Times New Roman" w:hAnsi="Times New Roman"/>
          <w:sz w:val="21"/>
          <w:szCs w:val="21"/>
        </w:rPr>
        <w:t>i</w:t>
      </w:r>
      <w:r w:rsidRPr="00814FF9">
        <w:rPr>
          <w:rFonts w:ascii="Times New Roman" w:hAnsi="Times New Roman"/>
          <w:sz w:val="21"/>
          <w:szCs w:val="21"/>
        </w:rPr>
        <w:t xml:space="preserve">t consists of </w:t>
      </w:r>
      <w:r w:rsidR="003B0DE8" w:rsidRPr="00814FF9">
        <w:rPr>
          <w:rFonts w:ascii="Times New Roman" w:hAnsi="Times New Roman"/>
          <w:sz w:val="21"/>
          <w:szCs w:val="21"/>
        </w:rPr>
        <w:t xml:space="preserve">the </w:t>
      </w:r>
      <w:r w:rsidRPr="00814FF9">
        <w:rPr>
          <w:rFonts w:ascii="Times New Roman" w:hAnsi="Times New Roman"/>
          <w:sz w:val="21"/>
          <w:szCs w:val="21"/>
        </w:rPr>
        <w:t xml:space="preserve">outer nuclear layer (ONL), which contains rod and cone photoreceptors, </w:t>
      </w:r>
      <w:r w:rsidR="003B0DE8" w:rsidRPr="00814FF9">
        <w:rPr>
          <w:rFonts w:ascii="Times New Roman" w:hAnsi="Times New Roman"/>
          <w:sz w:val="21"/>
          <w:szCs w:val="21"/>
        </w:rPr>
        <w:t xml:space="preserve">the </w:t>
      </w:r>
      <w:r w:rsidRPr="00814FF9">
        <w:rPr>
          <w:rFonts w:ascii="Times New Roman" w:hAnsi="Times New Roman"/>
          <w:sz w:val="21"/>
          <w:szCs w:val="21"/>
        </w:rPr>
        <w:t>inner nuclear layer (INL), which contains neural cells that process and transmit optic signals, the ganglion cell layer (GCL), which is mainly composed of ganglion cells and responsible for output of visual signals to brain</w:t>
      </w:r>
      <w:r w:rsidR="008C79BA" w:rsidRPr="00814FF9">
        <w:rPr>
          <w:rFonts w:ascii="Times New Roman" w:hAnsi="Times New Roman"/>
          <w:sz w:val="21"/>
          <w:szCs w:val="21"/>
        </w:rPr>
        <w:t xml:space="preserve">, and </w:t>
      </w:r>
      <w:r w:rsidR="003B0DE8" w:rsidRPr="00814FF9">
        <w:rPr>
          <w:rFonts w:ascii="Times New Roman" w:hAnsi="Times New Roman"/>
          <w:sz w:val="21"/>
          <w:szCs w:val="21"/>
        </w:rPr>
        <w:t xml:space="preserve">the </w:t>
      </w:r>
      <w:r w:rsidR="008C79BA" w:rsidRPr="00814FF9">
        <w:rPr>
          <w:rFonts w:ascii="Times New Roman" w:hAnsi="Times New Roman"/>
          <w:sz w:val="21"/>
          <w:szCs w:val="21"/>
        </w:rPr>
        <w:t>retina pigment epithelium (RPE) in the apical side</w:t>
      </w:r>
      <w:r w:rsidR="003B0DE8" w:rsidRPr="00814FF9">
        <w:rPr>
          <w:rFonts w:ascii="Times New Roman" w:hAnsi="Times New Roman"/>
          <w:sz w:val="21"/>
          <w:szCs w:val="21"/>
        </w:rPr>
        <w:t xml:space="preserve"> of retina</w:t>
      </w:r>
      <w:r w:rsidR="00C52CC2" w:rsidRPr="00814FF9">
        <w:rPr>
          <w:rFonts w:ascii="Times New Roman" w:hAnsi="Times New Roman"/>
          <w:sz w:val="21"/>
          <w:szCs w:val="21"/>
        </w:rPr>
        <w:t xml:space="preserve"> (Stenkamp, 2007)</w:t>
      </w:r>
      <w:r w:rsidRPr="00814FF9">
        <w:rPr>
          <w:rFonts w:ascii="Times New Roman" w:hAnsi="Times New Roman"/>
          <w:sz w:val="21"/>
          <w:szCs w:val="21"/>
        </w:rPr>
        <w:t xml:space="preserve">. The RPE is mainly responsible to absorb excessive light, as well as forming the blood-retinal barrier to </w:t>
      </w:r>
      <w:r w:rsidR="00471A37" w:rsidRPr="00814FF9">
        <w:rPr>
          <w:rFonts w:ascii="Times New Roman" w:hAnsi="Times New Roman"/>
          <w:color w:val="000000" w:themeColor="text1"/>
          <w:sz w:val="21"/>
          <w:szCs w:val="21"/>
        </w:rPr>
        <w:t>regulate</w:t>
      </w:r>
      <w:r w:rsidRPr="00814FF9">
        <w:rPr>
          <w:rFonts w:ascii="Times New Roman" w:hAnsi="Times New Roman"/>
          <w:color w:val="000000" w:themeColor="text1"/>
          <w:sz w:val="21"/>
          <w:szCs w:val="21"/>
        </w:rPr>
        <w:t xml:space="preserve"> </w:t>
      </w:r>
      <w:r w:rsidRPr="00814FF9">
        <w:rPr>
          <w:rFonts w:ascii="Times New Roman" w:hAnsi="Times New Roman"/>
          <w:sz w:val="21"/>
          <w:szCs w:val="21"/>
        </w:rPr>
        <w:t xml:space="preserve">material transport (Strauss, 2005). </w:t>
      </w:r>
      <w:r w:rsidR="00F71695" w:rsidRPr="00814FF9">
        <w:rPr>
          <w:rFonts w:ascii="Times New Roman" w:hAnsi="Times New Roman"/>
          <w:sz w:val="21"/>
          <w:szCs w:val="21"/>
        </w:rPr>
        <w:t>In addition, fish retina has the ciliary margin zone (CMZ) in the peripheral side of retina, which contains retinal stem cell (RSC</w:t>
      </w:r>
      <w:r w:rsidR="0065577B">
        <w:rPr>
          <w:rFonts w:ascii="Times New Roman" w:hAnsi="Times New Roman"/>
          <w:sz w:val="21"/>
          <w:szCs w:val="21"/>
        </w:rPr>
        <w:t>s</w:t>
      </w:r>
      <w:r w:rsidR="00F71695" w:rsidRPr="00814FF9">
        <w:rPr>
          <w:rFonts w:ascii="Times New Roman" w:hAnsi="Times New Roman"/>
          <w:sz w:val="21"/>
          <w:szCs w:val="21"/>
        </w:rPr>
        <w:t>) and retinal progenitor cell (RPC</w:t>
      </w:r>
      <w:r w:rsidR="0065577B">
        <w:rPr>
          <w:rFonts w:ascii="Times New Roman" w:hAnsi="Times New Roman"/>
          <w:sz w:val="21"/>
          <w:szCs w:val="21"/>
        </w:rPr>
        <w:t>s</w:t>
      </w:r>
      <w:r w:rsidR="00F71695" w:rsidRPr="00814FF9">
        <w:rPr>
          <w:rFonts w:ascii="Times New Roman" w:hAnsi="Times New Roman"/>
          <w:sz w:val="21"/>
          <w:szCs w:val="21"/>
        </w:rPr>
        <w:t xml:space="preserve">) </w:t>
      </w:r>
      <w:r w:rsidR="00817500" w:rsidRPr="00814FF9">
        <w:rPr>
          <w:rFonts w:ascii="Times New Roman" w:hAnsi="Times New Roman"/>
          <w:sz w:val="21"/>
          <w:szCs w:val="21"/>
        </w:rPr>
        <w:t>to</w:t>
      </w:r>
      <w:r w:rsidR="00F71695" w:rsidRPr="00814FF9">
        <w:rPr>
          <w:rFonts w:ascii="Times New Roman" w:hAnsi="Times New Roman"/>
          <w:sz w:val="21"/>
          <w:szCs w:val="21"/>
        </w:rPr>
        <w:t xml:space="preserve"> provide newly generated retinal cells (Centanin </w:t>
      </w:r>
      <w:r w:rsidR="00F71695" w:rsidRPr="00814FF9">
        <w:rPr>
          <w:rFonts w:ascii="Times New Roman" w:hAnsi="Times New Roman"/>
          <w:i/>
          <w:iCs/>
          <w:sz w:val="21"/>
          <w:szCs w:val="21"/>
        </w:rPr>
        <w:t>et al.</w:t>
      </w:r>
      <w:r w:rsidR="00F71695" w:rsidRPr="00814FF9">
        <w:rPr>
          <w:rFonts w:ascii="Times New Roman" w:hAnsi="Times New Roman"/>
          <w:sz w:val="21"/>
          <w:szCs w:val="21"/>
        </w:rPr>
        <w:t xml:space="preserve">, 2011). </w:t>
      </w:r>
    </w:p>
    <w:p w14:paraId="3599C39E" w14:textId="0E89B451" w:rsidR="00B327DC" w:rsidRPr="00814FF9" w:rsidRDefault="00342066"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S</w:t>
      </w:r>
      <w:r w:rsidR="00B327DC" w:rsidRPr="00814FF9">
        <w:rPr>
          <w:rFonts w:ascii="Times New Roman" w:hAnsi="Times New Roman"/>
          <w:sz w:val="21"/>
          <w:szCs w:val="21"/>
        </w:rPr>
        <w:t>ix</w:t>
      </w:r>
      <w:r w:rsidRPr="00814FF9">
        <w:rPr>
          <w:rFonts w:ascii="Times New Roman" w:hAnsi="Times New Roman"/>
          <w:sz w:val="21"/>
          <w:szCs w:val="21"/>
        </w:rPr>
        <w:t xml:space="preserve"> types of </w:t>
      </w:r>
      <w:r w:rsidR="00B327DC" w:rsidRPr="00814FF9">
        <w:rPr>
          <w:rFonts w:ascii="Times New Roman" w:hAnsi="Times New Roman"/>
          <w:sz w:val="21"/>
          <w:szCs w:val="21"/>
        </w:rPr>
        <w:t>neural cell</w:t>
      </w:r>
      <w:r w:rsidRPr="00814FF9">
        <w:rPr>
          <w:rFonts w:ascii="Times New Roman" w:hAnsi="Times New Roman"/>
          <w:sz w:val="21"/>
          <w:szCs w:val="21"/>
        </w:rPr>
        <w:t xml:space="preserve">s </w:t>
      </w:r>
      <w:r w:rsidR="00B327DC" w:rsidRPr="00814FF9">
        <w:rPr>
          <w:rFonts w:ascii="Times New Roman" w:hAnsi="Times New Roman"/>
          <w:sz w:val="21"/>
          <w:szCs w:val="21"/>
        </w:rPr>
        <w:t xml:space="preserve">(ganglion cells, bipolar cells, horizontal cells, amacrine cells, rod and cone photoreceptors) </w:t>
      </w:r>
      <w:r w:rsidRPr="00814FF9">
        <w:rPr>
          <w:rFonts w:ascii="Times New Roman" w:hAnsi="Times New Roman"/>
          <w:sz w:val="21"/>
          <w:szCs w:val="21"/>
        </w:rPr>
        <w:t xml:space="preserve">are present in the vertebrate retina </w:t>
      </w:r>
      <w:r w:rsidR="00B327DC" w:rsidRPr="00814FF9">
        <w:rPr>
          <w:rFonts w:ascii="Times New Roman" w:hAnsi="Times New Roman"/>
          <w:sz w:val="21"/>
          <w:szCs w:val="21"/>
        </w:rPr>
        <w:t>and Müller glia</w:t>
      </w:r>
      <w:r w:rsidR="004F3418" w:rsidRPr="00814FF9">
        <w:rPr>
          <w:rFonts w:ascii="Times New Roman" w:hAnsi="Times New Roman"/>
          <w:sz w:val="21"/>
          <w:szCs w:val="21"/>
        </w:rPr>
        <w:t xml:space="preserve"> </w:t>
      </w:r>
      <w:r w:rsidR="007305DF" w:rsidRPr="00814FF9">
        <w:rPr>
          <w:rFonts w:ascii="Times New Roman" w:hAnsi="Times New Roman"/>
          <w:sz w:val="21"/>
          <w:szCs w:val="21"/>
        </w:rPr>
        <w:t>is the only glial cell</w:t>
      </w:r>
      <w:r w:rsidR="00B327DC" w:rsidRPr="00814FF9">
        <w:rPr>
          <w:rFonts w:ascii="Times New Roman" w:hAnsi="Times New Roman"/>
          <w:sz w:val="21"/>
          <w:szCs w:val="21"/>
        </w:rPr>
        <w:t xml:space="preserve"> in retina</w:t>
      </w:r>
      <w:r w:rsidR="000B0D68" w:rsidRPr="00814FF9">
        <w:rPr>
          <w:rFonts w:ascii="Times New Roman" w:hAnsi="Times New Roman"/>
          <w:sz w:val="21"/>
          <w:szCs w:val="21"/>
        </w:rPr>
        <w:t xml:space="preserve"> </w:t>
      </w:r>
      <w:r w:rsidR="00462926" w:rsidRPr="00814FF9">
        <w:rPr>
          <w:rFonts w:ascii="Times New Roman" w:hAnsi="Times New Roman"/>
          <w:sz w:val="21"/>
          <w:szCs w:val="21"/>
        </w:rPr>
        <w:t xml:space="preserve">which are derived from </w:t>
      </w:r>
      <w:r w:rsidR="0065577B">
        <w:rPr>
          <w:rFonts w:ascii="Times New Roman" w:hAnsi="Times New Roman"/>
          <w:sz w:val="21"/>
          <w:szCs w:val="21"/>
        </w:rPr>
        <w:t>RPC</w:t>
      </w:r>
      <w:r w:rsidR="00462926" w:rsidRPr="00814FF9">
        <w:rPr>
          <w:rFonts w:ascii="Times New Roman" w:hAnsi="Times New Roman"/>
          <w:sz w:val="21"/>
          <w:szCs w:val="21"/>
        </w:rPr>
        <w:t>s</w:t>
      </w:r>
      <w:r w:rsidR="00655543" w:rsidRPr="00814FF9">
        <w:rPr>
          <w:rFonts w:ascii="Times New Roman" w:hAnsi="Times New Roman"/>
          <w:sz w:val="21"/>
          <w:szCs w:val="21"/>
        </w:rPr>
        <w:t xml:space="preserve"> (Goldman, 2014)</w:t>
      </w:r>
      <w:r w:rsidR="00462926" w:rsidRPr="00814FF9">
        <w:rPr>
          <w:rFonts w:ascii="Times New Roman" w:hAnsi="Times New Roman"/>
          <w:sz w:val="21"/>
          <w:szCs w:val="21"/>
        </w:rPr>
        <w:t xml:space="preserve">. Microglia were also resident in </w:t>
      </w:r>
      <w:r w:rsidR="00817500" w:rsidRPr="00814FF9">
        <w:rPr>
          <w:rFonts w:ascii="Times New Roman" w:hAnsi="Times New Roman"/>
          <w:sz w:val="21"/>
          <w:szCs w:val="21"/>
        </w:rPr>
        <w:t xml:space="preserve">developed </w:t>
      </w:r>
      <w:r w:rsidR="00462926" w:rsidRPr="00814FF9">
        <w:rPr>
          <w:rFonts w:ascii="Times New Roman" w:hAnsi="Times New Roman"/>
          <w:sz w:val="21"/>
          <w:szCs w:val="21"/>
        </w:rPr>
        <w:t>retina, although they are not derived from RPC</w:t>
      </w:r>
      <w:r w:rsidR="00655543" w:rsidRPr="00814FF9">
        <w:rPr>
          <w:rFonts w:ascii="Times New Roman" w:hAnsi="Times New Roman"/>
          <w:sz w:val="21"/>
          <w:szCs w:val="21"/>
        </w:rPr>
        <w:t xml:space="preserve"> (Ranawat and Masai, 2021)</w:t>
      </w:r>
      <w:r w:rsidR="00462926" w:rsidRPr="00814FF9">
        <w:rPr>
          <w:rFonts w:ascii="Times New Roman" w:hAnsi="Times New Roman"/>
          <w:sz w:val="21"/>
          <w:szCs w:val="21"/>
        </w:rPr>
        <w:t>.</w:t>
      </w:r>
      <w:r w:rsidR="000B0D68" w:rsidRPr="00814FF9">
        <w:rPr>
          <w:rFonts w:ascii="Times New Roman" w:hAnsi="Times New Roman"/>
          <w:sz w:val="21"/>
          <w:szCs w:val="21"/>
        </w:rPr>
        <w:t xml:space="preserve"> Müller glia</w:t>
      </w:r>
      <w:r w:rsidR="004F3418" w:rsidRPr="00814FF9">
        <w:rPr>
          <w:rFonts w:ascii="Times New Roman" w:hAnsi="Times New Roman"/>
          <w:sz w:val="21"/>
          <w:szCs w:val="21"/>
        </w:rPr>
        <w:t xml:space="preserve"> </w:t>
      </w:r>
      <w:r w:rsidR="00B327DC" w:rsidRPr="00814FF9">
        <w:rPr>
          <w:rFonts w:ascii="Times New Roman" w:hAnsi="Times New Roman"/>
          <w:sz w:val="21"/>
          <w:szCs w:val="21"/>
        </w:rPr>
        <w:t>distribut</w:t>
      </w:r>
      <w:r w:rsidR="004F3418" w:rsidRPr="00814FF9">
        <w:rPr>
          <w:rFonts w:ascii="Times New Roman" w:hAnsi="Times New Roman"/>
          <w:sz w:val="21"/>
          <w:szCs w:val="21"/>
        </w:rPr>
        <w:t>e</w:t>
      </w:r>
      <w:r w:rsidR="00B327DC" w:rsidRPr="00814FF9">
        <w:rPr>
          <w:rFonts w:ascii="Times New Roman" w:hAnsi="Times New Roman"/>
          <w:sz w:val="21"/>
          <w:szCs w:val="21"/>
        </w:rPr>
        <w:t xml:space="preserve"> through the three nuclear layers</w:t>
      </w:r>
      <w:r w:rsidR="000B0D68" w:rsidRPr="00814FF9">
        <w:rPr>
          <w:rFonts w:ascii="Times New Roman" w:hAnsi="Times New Roman"/>
          <w:sz w:val="21"/>
          <w:szCs w:val="21"/>
        </w:rPr>
        <w:t xml:space="preserve"> and </w:t>
      </w:r>
      <w:r w:rsidR="00B327DC" w:rsidRPr="00814FF9">
        <w:rPr>
          <w:rFonts w:ascii="Times New Roman" w:hAnsi="Times New Roman"/>
          <w:sz w:val="21"/>
          <w:szCs w:val="21"/>
        </w:rPr>
        <w:t>mainly act to</w:t>
      </w:r>
      <w:r w:rsidR="00B327DC" w:rsidRPr="00814FF9">
        <w:rPr>
          <w:rFonts w:ascii="Times New Roman" w:eastAsia="游明朝" w:hAnsi="Times New Roman"/>
          <w:sz w:val="21"/>
          <w:szCs w:val="21"/>
        </w:rPr>
        <w:t xml:space="preserve"> support and maintain the neural activities in retina</w:t>
      </w:r>
      <w:r w:rsidR="000B0D68" w:rsidRPr="00814FF9">
        <w:rPr>
          <w:rFonts w:ascii="Times New Roman" w:hAnsi="Times New Roman"/>
          <w:sz w:val="21"/>
          <w:szCs w:val="21"/>
        </w:rPr>
        <w:t>: they</w:t>
      </w:r>
      <w:r w:rsidR="00B327DC" w:rsidRPr="00814FF9">
        <w:rPr>
          <w:rFonts w:ascii="Times New Roman" w:hAnsi="Times New Roman"/>
          <w:sz w:val="21"/>
          <w:szCs w:val="21"/>
        </w:rPr>
        <w:t xml:space="preserve"> release several trophic factors, recycle neurotransmitters, and </w:t>
      </w:r>
      <w:r w:rsidR="0065577B">
        <w:rPr>
          <w:rFonts w:ascii="Times New Roman" w:hAnsi="Times New Roman"/>
          <w:sz w:val="21"/>
          <w:szCs w:val="21"/>
        </w:rPr>
        <w:t>regulate</w:t>
      </w:r>
      <w:r w:rsidR="00B327DC" w:rsidRPr="00814FF9">
        <w:rPr>
          <w:rFonts w:ascii="Times New Roman" w:hAnsi="Times New Roman"/>
          <w:sz w:val="21"/>
          <w:szCs w:val="21"/>
        </w:rPr>
        <w:t xml:space="preserve"> extracellular ion balance around the neural cells in retina</w:t>
      </w:r>
      <w:r w:rsidR="005D6897" w:rsidRPr="00814FF9">
        <w:rPr>
          <w:rFonts w:ascii="Times New Roman" w:hAnsi="Times New Roman"/>
          <w:sz w:val="21"/>
          <w:szCs w:val="21"/>
        </w:rPr>
        <w:t xml:space="preserve"> (Schütte and Werner, 1998; Nagelhus et al., 1999; Bringmann et al., 2009; Shen et al., 2012).</w:t>
      </w:r>
      <w:r w:rsidR="00B327DC" w:rsidRPr="00814FF9">
        <w:rPr>
          <w:rFonts w:ascii="Times New Roman" w:hAnsi="Times New Roman"/>
          <w:sz w:val="21"/>
          <w:szCs w:val="21"/>
        </w:rPr>
        <w:t xml:space="preserve"> </w:t>
      </w:r>
      <w:r w:rsidR="004632F2" w:rsidRPr="00814FF9">
        <w:rPr>
          <w:rFonts w:ascii="Times New Roman" w:hAnsi="Times New Roman"/>
          <w:sz w:val="21"/>
          <w:szCs w:val="21"/>
        </w:rPr>
        <w:t xml:space="preserve">When retina is injured, </w:t>
      </w:r>
      <w:r w:rsidR="00B327DC" w:rsidRPr="00814FF9">
        <w:rPr>
          <w:rFonts w:ascii="Times New Roman" w:hAnsi="Times New Roman"/>
          <w:sz w:val="21"/>
          <w:szCs w:val="21"/>
        </w:rPr>
        <w:t xml:space="preserve">Müller glia </w:t>
      </w:r>
      <w:r w:rsidR="00317149" w:rsidRPr="00814FF9">
        <w:rPr>
          <w:rFonts w:ascii="Times New Roman" w:hAnsi="Times New Roman"/>
          <w:sz w:val="21"/>
          <w:szCs w:val="21"/>
        </w:rPr>
        <w:t>phagocytize</w:t>
      </w:r>
      <w:r w:rsidR="00B327DC" w:rsidRPr="00814FF9">
        <w:rPr>
          <w:rFonts w:ascii="Times New Roman" w:hAnsi="Times New Roman"/>
          <w:sz w:val="21"/>
          <w:szCs w:val="21"/>
        </w:rPr>
        <w:t xml:space="preserve"> damaged cones to recycle the retinal chromophore </w:t>
      </w:r>
      <w:r w:rsidR="00E72789" w:rsidRPr="00814FF9">
        <w:rPr>
          <w:rFonts w:ascii="Times New Roman" w:hAnsi="Times New Roman"/>
          <w:sz w:val="21"/>
          <w:szCs w:val="21"/>
        </w:rPr>
        <w:t xml:space="preserve">in fish, </w:t>
      </w:r>
      <w:r w:rsidR="005D6897" w:rsidRPr="00814FF9">
        <w:rPr>
          <w:rFonts w:ascii="Times New Roman" w:hAnsi="Times New Roman"/>
          <w:sz w:val="21"/>
          <w:szCs w:val="21"/>
        </w:rPr>
        <w:t>amphibian</w:t>
      </w:r>
      <w:r w:rsidR="00E72789" w:rsidRPr="00814FF9">
        <w:rPr>
          <w:rFonts w:ascii="Times New Roman" w:hAnsi="Times New Roman"/>
          <w:sz w:val="21"/>
          <w:szCs w:val="21"/>
        </w:rPr>
        <w:t xml:space="preserve"> and mammals </w:t>
      </w:r>
      <w:r w:rsidR="00B327DC" w:rsidRPr="00814FF9">
        <w:rPr>
          <w:rFonts w:ascii="Times New Roman" w:hAnsi="Times New Roman"/>
          <w:sz w:val="21"/>
          <w:szCs w:val="21"/>
        </w:rPr>
        <w:t xml:space="preserve">(Long </w:t>
      </w:r>
      <w:r w:rsidR="00B327DC" w:rsidRPr="00814FF9">
        <w:rPr>
          <w:rFonts w:ascii="Times New Roman" w:hAnsi="Times New Roman"/>
          <w:i/>
          <w:iCs/>
          <w:sz w:val="21"/>
          <w:szCs w:val="21"/>
        </w:rPr>
        <w:t>et al.</w:t>
      </w:r>
      <w:r w:rsidR="00B327DC" w:rsidRPr="00814FF9">
        <w:rPr>
          <w:rFonts w:ascii="Times New Roman" w:hAnsi="Times New Roman"/>
          <w:sz w:val="21"/>
          <w:szCs w:val="21"/>
        </w:rPr>
        <w:t xml:space="preserve">, 1986; Wang and Kefalov, 2011; Wang </w:t>
      </w:r>
      <w:r w:rsidR="00B327DC" w:rsidRPr="00814FF9">
        <w:rPr>
          <w:rFonts w:ascii="Times New Roman" w:hAnsi="Times New Roman"/>
          <w:i/>
          <w:iCs/>
          <w:sz w:val="21"/>
          <w:szCs w:val="21"/>
        </w:rPr>
        <w:t>et al.</w:t>
      </w:r>
      <w:r w:rsidR="00B327DC" w:rsidRPr="00814FF9">
        <w:rPr>
          <w:rFonts w:ascii="Times New Roman" w:hAnsi="Times New Roman"/>
          <w:color w:val="222222"/>
          <w:sz w:val="21"/>
          <w:szCs w:val="21"/>
          <w:shd w:val="clear" w:color="auto" w:fill="FFFFFF"/>
        </w:rPr>
        <w:t>, 2004</w:t>
      </w:r>
      <w:r w:rsidR="00437D3A" w:rsidRPr="00814FF9">
        <w:rPr>
          <w:rFonts w:ascii="Times New Roman" w:hAnsi="Times New Roman"/>
          <w:color w:val="222222"/>
          <w:sz w:val="21"/>
          <w:szCs w:val="21"/>
          <w:shd w:val="clear" w:color="auto" w:fill="FFFFFF"/>
        </w:rPr>
        <w:t>; Goldman., 2014</w:t>
      </w:r>
      <w:r w:rsidR="00B327DC" w:rsidRPr="00814FF9">
        <w:rPr>
          <w:rFonts w:ascii="Times New Roman" w:hAnsi="Times New Roman"/>
          <w:sz w:val="21"/>
          <w:szCs w:val="21"/>
        </w:rPr>
        <w:t xml:space="preserve">). </w:t>
      </w:r>
      <w:r w:rsidR="00651C67" w:rsidRPr="00814FF9">
        <w:rPr>
          <w:rFonts w:ascii="Times New Roman" w:hAnsi="Times New Roman"/>
          <w:sz w:val="21"/>
          <w:szCs w:val="21"/>
        </w:rPr>
        <w:t>R</w:t>
      </w:r>
      <w:r w:rsidR="00B327DC" w:rsidRPr="00814FF9">
        <w:rPr>
          <w:rFonts w:ascii="Times New Roman" w:hAnsi="Times New Roman"/>
          <w:sz w:val="21"/>
          <w:szCs w:val="21"/>
        </w:rPr>
        <w:t>etina of teleost has been extensively studied in recent deca</w:t>
      </w:r>
      <w:r w:rsidR="00651C67" w:rsidRPr="00814FF9">
        <w:rPr>
          <w:rFonts w:ascii="Times New Roman" w:hAnsi="Times New Roman"/>
          <w:sz w:val="21"/>
          <w:szCs w:val="21"/>
        </w:rPr>
        <w:t>de</w:t>
      </w:r>
      <w:r w:rsidR="00B327DC" w:rsidRPr="00814FF9">
        <w:rPr>
          <w:rFonts w:ascii="Times New Roman" w:hAnsi="Times New Roman"/>
          <w:sz w:val="21"/>
          <w:szCs w:val="21"/>
        </w:rPr>
        <w:t xml:space="preserve">s because of its persistent plasticity and strong ability of regeneration when injured, especially in zebrafish (Stenkamp, 2007). The most impressive function of Müller glia is that they play the central roles to provide progenitor cells </w:t>
      </w:r>
      <w:r w:rsidR="00651C67" w:rsidRPr="00814FF9">
        <w:rPr>
          <w:rFonts w:ascii="Times New Roman" w:hAnsi="Times New Roman"/>
          <w:sz w:val="21"/>
          <w:szCs w:val="21"/>
        </w:rPr>
        <w:t>at</w:t>
      </w:r>
      <w:r w:rsidR="00B327DC" w:rsidRPr="00814FF9">
        <w:rPr>
          <w:rFonts w:ascii="Times New Roman" w:hAnsi="Times New Roman"/>
          <w:sz w:val="21"/>
          <w:szCs w:val="21"/>
        </w:rPr>
        <w:t xml:space="preserve"> the</w:t>
      </w:r>
      <w:r w:rsidR="00651C67" w:rsidRPr="00814FF9">
        <w:rPr>
          <w:rFonts w:ascii="Times New Roman" w:hAnsi="Times New Roman"/>
          <w:sz w:val="21"/>
          <w:szCs w:val="21"/>
        </w:rPr>
        <w:t xml:space="preserve"> time of</w:t>
      </w:r>
      <w:r w:rsidR="00B327DC" w:rsidRPr="00814FF9">
        <w:rPr>
          <w:rFonts w:ascii="Times New Roman" w:hAnsi="Times New Roman"/>
          <w:sz w:val="21"/>
          <w:szCs w:val="21"/>
        </w:rPr>
        <w:t xml:space="preserve"> retinal regeneration </w:t>
      </w:r>
      <w:r w:rsidR="00651C67" w:rsidRPr="00814FF9">
        <w:rPr>
          <w:rFonts w:ascii="Times New Roman" w:hAnsi="Times New Roman"/>
          <w:sz w:val="21"/>
          <w:szCs w:val="21"/>
        </w:rPr>
        <w:t>in</w:t>
      </w:r>
      <w:r w:rsidR="00B327DC" w:rsidRPr="00814FF9">
        <w:rPr>
          <w:rFonts w:ascii="Times New Roman" w:hAnsi="Times New Roman"/>
          <w:sz w:val="21"/>
          <w:szCs w:val="21"/>
        </w:rPr>
        <w:t xml:space="preserve"> adult</w:t>
      </w:r>
      <w:r w:rsidR="00A571DC" w:rsidRPr="00814FF9">
        <w:rPr>
          <w:rFonts w:ascii="Times New Roman" w:hAnsi="Times New Roman"/>
          <w:sz w:val="21"/>
          <w:szCs w:val="21"/>
        </w:rPr>
        <w:t>s</w:t>
      </w:r>
      <w:r w:rsidR="00B327DC" w:rsidRPr="00814FF9">
        <w:rPr>
          <w:rFonts w:ascii="Times New Roman" w:hAnsi="Times New Roman"/>
          <w:sz w:val="21"/>
          <w:szCs w:val="21"/>
        </w:rPr>
        <w:t xml:space="preserve"> and larva</w:t>
      </w:r>
      <w:r w:rsidR="00651C67" w:rsidRPr="00814FF9">
        <w:rPr>
          <w:rFonts w:ascii="Times New Roman" w:hAnsi="Times New Roman"/>
          <w:sz w:val="21"/>
          <w:szCs w:val="21"/>
        </w:rPr>
        <w:t>e</w:t>
      </w:r>
      <w:r w:rsidR="00B327DC" w:rsidRPr="00814FF9">
        <w:rPr>
          <w:rFonts w:ascii="Times New Roman" w:hAnsi="Times New Roman"/>
          <w:sz w:val="21"/>
          <w:szCs w:val="21"/>
        </w:rPr>
        <w:t>.</w:t>
      </w:r>
    </w:p>
    <w:p w14:paraId="52AAA7DC" w14:textId="4A05B340" w:rsidR="00B327DC" w:rsidRPr="00814FF9" w:rsidRDefault="00B327DC" w:rsidP="00814FF9">
      <w:pPr>
        <w:spacing w:beforeLines="50" w:before="200" w:afterLines="50" w:after="200"/>
        <w:rPr>
          <w:rFonts w:ascii="Times New Roman" w:hAnsi="Times New Roman"/>
          <w:sz w:val="21"/>
          <w:szCs w:val="21"/>
        </w:rPr>
      </w:pPr>
      <w:r w:rsidRPr="00814FF9">
        <w:rPr>
          <w:rFonts w:ascii="Times New Roman" w:hAnsi="Times New Roman"/>
          <w:b/>
          <w:bCs/>
          <w:sz w:val="21"/>
          <w:szCs w:val="21"/>
        </w:rPr>
        <w:t xml:space="preserve">  </w:t>
      </w:r>
      <w:r w:rsidRPr="00814FF9">
        <w:rPr>
          <w:rFonts w:ascii="Times New Roman" w:hAnsi="Times New Roman"/>
          <w:sz w:val="21"/>
          <w:szCs w:val="21"/>
        </w:rPr>
        <w:t xml:space="preserve">In </w:t>
      </w:r>
      <w:r w:rsidR="00EB5615" w:rsidRPr="00814FF9">
        <w:rPr>
          <w:rFonts w:ascii="Times New Roman" w:hAnsi="Times New Roman"/>
          <w:sz w:val="21"/>
          <w:szCs w:val="21"/>
        </w:rPr>
        <w:t xml:space="preserve">adult </w:t>
      </w:r>
      <w:r w:rsidRPr="00814FF9">
        <w:rPr>
          <w:rFonts w:ascii="Times New Roman" w:hAnsi="Times New Roman"/>
          <w:sz w:val="21"/>
          <w:szCs w:val="21"/>
        </w:rPr>
        <w:t xml:space="preserve">mammals, severe damage </w:t>
      </w:r>
      <w:r w:rsidR="00D13E23" w:rsidRPr="00814FF9">
        <w:rPr>
          <w:rFonts w:ascii="Times New Roman" w:hAnsi="Times New Roman"/>
          <w:sz w:val="21"/>
          <w:szCs w:val="21"/>
        </w:rPr>
        <w:t>to</w:t>
      </w:r>
      <w:r w:rsidRPr="00814FF9">
        <w:rPr>
          <w:rFonts w:ascii="Times New Roman" w:hAnsi="Times New Roman"/>
          <w:sz w:val="21"/>
          <w:szCs w:val="21"/>
        </w:rPr>
        <w:t xml:space="preserve"> retina triggers proliferation of </w:t>
      </w:r>
      <w:r w:rsidR="00BF274A" w:rsidRPr="00814FF9">
        <w:rPr>
          <w:rFonts w:ascii="Times New Roman" w:hAnsi="Times New Roman"/>
          <w:sz w:val="21"/>
          <w:szCs w:val="21"/>
        </w:rPr>
        <w:t>Müller glia</w:t>
      </w:r>
      <w:r w:rsidRPr="00814FF9">
        <w:rPr>
          <w:rFonts w:ascii="Times New Roman" w:hAnsi="Times New Roman"/>
          <w:sz w:val="21"/>
          <w:szCs w:val="21"/>
        </w:rPr>
        <w:t xml:space="preserve"> </w:t>
      </w:r>
      <w:r w:rsidR="00EB5615" w:rsidRPr="00814FF9">
        <w:rPr>
          <w:rFonts w:ascii="Times New Roman" w:hAnsi="Times New Roman"/>
          <w:sz w:val="21"/>
          <w:szCs w:val="21"/>
        </w:rPr>
        <w:t>a</w:t>
      </w:r>
      <w:r w:rsidRPr="00814FF9">
        <w:rPr>
          <w:rFonts w:ascii="Times New Roman" w:hAnsi="Times New Roman"/>
          <w:sz w:val="21"/>
          <w:szCs w:val="21"/>
        </w:rPr>
        <w:t>nd the</w:t>
      </w:r>
      <w:r w:rsidR="00BF274A" w:rsidRPr="00814FF9">
        <w:rPr>
          <w:rFonts w:ascii="Times New Roman" w:hAnsi="Times New Roman"/>
          <w:sz w:val="21"/>
          <w:szCs w:val="21"/>
        </w:rPr>
        <w:t>y</w:t>
      </w:r>
      <w:r w:rsidRPr="00814FF9">
        <w:rPr>
          <w:rFonts w:ascii="Times New Roman" w:hAnsi="Times New Roman"/>
          <w:sz w:val="21"/>
          <w:szCs w:val="21"/>
        </w:rPr>
        <w:t xml:space="preserve"> transform into fibroblasts </w:t>
      </w:r>
      <w:r w:rsidR="00EB5615" w:rsidRPr="00814FF9">
        <w:rPr>
          <w:rFonts w:ascii="Times New Roman" w:hAnsi="Times New Roman"/>
          <w:sz w:val="21"/>
          <w:szCs w:val="21"/>
        </w:rPr>
        <w:t>to</w:t>
      </w:r>
      <w:r w:rsidRPr="00814FF9">
        <w:rPr>
          <w:rFonts w:ascii="Times New Roman" w:hAnsi="Times New Roman"/>
          <w:sz w:val="21"/>
          <w:szCs w:val="21"/>
        </w:rPr>
        <w:t xml:space="preserve"> form glial scarring in the </w:t>
      </w:r>
      <w:r w:rsidR="00BF274A" w:rsidRPr="00814FF9">
        <w:rPr>
          <w:rFonts w:ascii="Times New Roman" w:hAnsi="Times New Roman"/>
          <w:sz w:val="21"/>
          <w:szCs w:val="21"/>
        </w:rPr>
        <w:t xml:space="preserve">injured </w:t>
      </w:r>
      <w:r w:rsidRPr="00814FF9">
        <w:rPr>
          <w:rFonts w:ascii="Times New Roman" w:hAnsi="Times New Roman"/>
          <w:sz w:val="21"/>
          <w:szCs w:val="21"/>
        </w:rPr>
        <w:t>retina</w:t>
      </w:r>
      <w:r w:rsidR="00EB5615" w:rsidRPr="00814FF9">
        <w:rPr>
          <w:rFonts w:ascii="Times New Roman" w:hAnsi="Times New Roman"/>
          <w:sz w:val="21"/>
          <w:szCs w:val="21"/>
        </w:rPr>
        <w:t>, however neural tissues of the injured retina are never regenerated</w:t>
      </w:r>
      <w:r w:rsidRPr="00814FF9">
        <w:rPr>
          <w:rFonts w:ascii="Times New Roman" w:hAnsi="Times New Roman"/>
          <w:sz w:val="21"/>
          <w:szCs w:val="21"/>
        </w:rPr>
        <w:t xml:space="preserve"> (</w:t>
      </w:r>
      <w:r w:rsidRPr="00814FF9">
        <w:rPr>
          <w:rFonts w:ascii="Times New Roman" w:hAnsi="Times New Roman"/>
          <w:color w:val="222222"/>
          <w:sz w:val="21"/>
          <w:szCs w:val="21"/>
          <w:shd w:val="clear" w:color="auto" w:fill="FFFFFF"/>
        </w:rPr>
        <w:t>Lenkowski and Raymond, 2014</w:t>
      </w:r>
      <w:r w:rsidRPr="00814FF9">
        <w:rPr>
          <w:rFonts w:ascii="Times New Roman" w:hAnsi="Times New Roman"/>
          <w:sz w:val="21"/>
          <w:szCs w:val="21"/>
        </w:rPr>
        <w:t xml:space="preserve">). Although </w:t>
      </w:r>
      <w:r w:rsidR="00706BB2" w:rsidRPr="00814FF9">
        <w:rPr>
          <w:rFonts w:ascii="Times New Roman" w:hAnsi="Times New Roman"/>
          <w:sz w:val="21"/>
          <w:szCs w:val="21"/>
        </w:rPr>
        <w:t xml:space="preserve">the </w:t>
      </w:r>
      <w:r w:rsidRPr="00814FF9">
        <w:rPr>
          <w:rFonts w:ascii="Times New Roman" w:hAnsi="Times New Roman"/>
          <w:sz w:val="21"/>
          <w:szCs w:val="21"/>
        </w:rPr>
        <w:t>mammalian Müller glia can respond to injury</w:t>
      </w:r>
      <w:r w:rsidR="00706BB2" w:rsidRPr="00814FF9">
        <w:rPr>
          <w:rFonts w:ascii="Times New Roman" w:hAnsi="Times New Roman"/>
          <w:sz w:val="21"/>
          <w:szCs w:val="21"/>
        </w:rPr>
        <w:t xml:space="preserve"> to</w:t>
      </w:r>
      <w:r w:rsidRPr="00814FF9">
        <w:rPr>
          <w:rFonts w:ascii="Times New Roman" w:hAnsi="Times New Roman"/>
          <w:sz w:val="21"/>
          <w:szCs w:val="21"/>
        </w:rPr>
        <w:t xml:space="preserve"> proliferat</w:t>
      </w:r>
      <w:r w:rsidR="00706BB2" w:rsidRPr="00814FF9">
        <w:rPr>
          <w:rFonts w:ascii="Times New Roman" w:hAnsi="Times New Roman"/>
          <w:sz w:val="21"/>
          <w:szCs w:val="21"/>
        </w:rPr>
        <w:t>e</w:t>
      </w:r>
      <w:r w:rsidRPr="00814FF9">
        <w:rPr>
          <w:rFonts w:ascii="Times New Roman" w:hAnsi="Times New Roman"/>
          <w:sz w:val="21"/>
          <w:szCs w:val="21"/>
        </w:rPr>
        <w:t xml:space="preserve"> </w:t>
      </w:r>
      <w:r w:rsidR="00706BB2" w:rsidRPr="00814FF9">
        <w:rPr>
          <w:rFonts w:ascii="Times New Roman" w:hAnsi="Times New Roman"/>
          <w:sz w:val="21"/>
          <w:szCs w:val="21"/>
        </w:rPr>
        <w:t xml:space="preserve">and </w:t>
      </w:r>
      <w:r w:rsidRPr="00814FF9">
        <w:rPr>
          <w:rFonts w:ascii="Times New Roman" w:hAnsi="Times New Roman"/>
          <w:sz w:val="21"/>
          <w:szCs w:val="21"/>
        </w:rPr>
        <w:t xml:space="preserve">express </w:t>
      </w:r>
      <w:r w:rsidR="00706BB2" w:rsidRPr="00814FF9">
        <w:rPr>
          <w:rFonts w:ascii="Times New Roman" w:hAnsi="Times New Roman"/>
          <w:sz w:val="21"/>
          <w:szCs w:val="21"/>
        </w:rPr>
        <w:t>the</w:t>
      </w:r>
      <w:r w:rsidRPr="00814FF9">
        <w:rPr>
          <w:rFonts w:ascii="Times New Roman" w:hAnsi="Times New Roman"/>
          <w:sz w:val="21"/>
          <w:szCs w:val="21"/>
        </w:rPr>
        <w:t xml:space="preserve"> </w:t>
      </w:r>
      <w:r w:rsidR="00706BB2" w:rsidRPr="00814FF9">
        <w:rPr>
          <w:rFonts w:ascii="Times New Roman" w:hAnsi="Times New Roman"/>
          <w:sz w:val="21"/>
          <w:szCs w:val="21"/>
        </w:rPr>
        <w:t xml:space="preserve">genes associated </w:t>
      </w:r>
      <w:r w:rsidRPr="00814FF9">
        <w:rPr>
          <w:rFonts w:ascii="Times New Roman" w:hAnsi="Times New Roman"/>
          <w:sz w:val="21"/>
          <w:szCs w:val="21"/>
        </w:rPr>
        <w:t xml:space="preserve">with retinal stem cells (Roesch </w:t>
      </w:r>
      <w:r w:rsidRPr="00814FF9">
        <w:rPr>
          <w:rFonts w:ascii="Times New Roman" w:hAnsi="Times New Roman"/>
          <w:i/>
          <w:iCs/>
          <w:sz w:val="21"/>
          <w:szCs w:val="21"/>
        </w:rPr>
        <w:t>et al</w:t>
      </w:r>
      <w:r w:rsidRPr="00814FF9">
        <w:rPr>
          <w:rFonts w:ascii="Times New Roman" w:hAnsi="Times New Roman"/>
          <w:sz w:val="21"/>
          <w:szCs w:val="21"/>
        </w:rPr>
        <w:t>., 2008</w:t>
      </w:r>
      <w:r w:rsidR="00D90E9C" w:rsidRPr="00814FF9">
        <w:rPr>
          <w:rFonts w:ascii="Times New Roman" w:hAnsi="Times New Roman"/>
          <w:sz w:val="21"/>
          <w:szCs w:val="21"/>
        </w:rPr>
        <w:t>;</w:t>
      </w:r>
      <w:r w:rsidR="00706BB2" w:rsidRPr="00814FF9">
        <w:rPr>
          <w:rFonts w:ascii="Times New Roman" w:hAnsi="Times New Roman"/>
          <w:sz w:val="21"/>
          <w:szCs w:val="21"/>
        </w:rPr>
        <w:t xml:space="preserve"> Jadhav </w:t>
      </w:r>
      <w:r w:rsidR="00706BB2" w:rsidRPr="00814FF9">
        <w:rPr>
          <w:rFonts w:ascii="Times New Roman" w:hAnsi="Times New Roman"/>
          <w:i/>
          <w:iCs/>
          <w:sz w:val="21"/>
          <w:szCs w:val="21"/>
        </w:rPr>
        <w:t>et al.</w:t>
      </w:r>
      <w:r w:rsidR="00706BB2" w:rsidRPr="00814FF9">
        <w:rPr>
          <w:rFonts w:ascii="Times New Roman" w:hAnsi="Times New Roman"/>
          <w:sz w:val="21"/>
          <w:szCs w:val="21"/>
        </w:rPr>
        <w:t>, 2009</w:t>
      </w:r>
      <w:r w:rsidRPr="00814FF9">
        <w:rPr>
          <w:rFonts w:ascii="Times New Roman" w:hAnsi="Times New Roman"/>
          <w:sz w:val="21"/>
          <w:szCs w:val="21"/>
        </w:rPr>
        <w:t>), they do not generate retinal progenitor cells in</w:t>
      </w:r>
      <w:r w:rsidR="00706BB2" w:rsidRPr="00814FF9">
        <w:rPr>
          <w:rFonts w:ascii="Times New Roman" w:hAnsi="Times New Roman"/>
          <w:sz w:val="21"/>
          <w:szCs w:val="21"/>
        </w:rPr>
        <w:t xml:space="preserve"> adult</w:t>
      </w:r>
      <w:r w:rsidRPr="00814FF9">
        <w:rPr>
          <w:rFonts w:ascii="Times New Roman" w:hAnsi="Times New Roman"/>
          <w:sz w:val="21"/>
          <w:szCs w:val="21"/>
        </w:rPr>
        <w:t xml:space="preserve"> (Wilken and Reh, 2016)</w:t>
      </w:r>
      <w:r w:rsidR="00417AF2" w:rsidRPr="00814FF9">
        <w:rPr>
          <w:rFonts w:ascii="Times New Roman" w:hAnsi="Times New Roman"/>
          <w:sz w:val="21"/>
          <w:szCs w:val="21"/>
        </w:rPr>
        <w:t xml:space="preserve"> </w:t>
      </w:r>
      <w:r w:rsidR="00BF274A" w:rsidRPr="00814FF9">
        <w:rPr>
          <w:rFonts w:ascii="Times New Roman" w:hAnsi="Times New Roman"/>
          <w:sz w:val="21"/>
          <w:szCs w:val="21"/>
        </w:rPr>
        <w:t>but</w:t>
      </w:r>
      <w:r w:rsidRPr="00814FF9">
        <w:rPr>
          <w:rFonts w:ascii="Times New Roman" w:hAnsi="Times New Roman"/>
          <w:sz w:val="21"/>
          <w:szCs w:val="21"/>
        </w:rPr>
        <w:t xml:space="preserve"> </w:t>
      </w:r>
      <w:r w:rsidR="00780735" w:rsidRPr="00814FF9">
        <w:rPr>
          <w:rFonts w:ascii="Times New Roman" w:hAnsi="Times New Roman"/>
          <w:sz w:val="21"/>
          <w:szCs w:val="21"/>
        </w:rPr>
        <w:t>do so</w:t>
      </w:r>
      <w:r w:rsidRPr="00814FF9">
        <w:rPr>
          <w:rFonts w:ascii="Times New Roman" w:hAnsi="Times New Roman"/>
          <w:sz w:val="21"/>
          <w:szCs w:val="21"/>
        </w:rPr>
        <w:t xml:space="preserve"> only </w:t>
      </w:r>
      <w:r w:rsidR="00780735" w:rsidRPr="00814FF9">
        <w:rPr>
          <w:rFonts w:ascii="Times New Roman" w:hAnsi="Times New Roman"/>
          <w:sz w:val="21"/>
          <w:szCs w:val="21"/>
        </w:rPr>
        <w:t xml:space="preserve">in </w:t>
      </w:r>
      <w:r w:rsidRPr="00814FF9">
        <w:rPr>
          <w:rFonts w:ascii="Times New Roman" w:hAnsi="Times New Roman"/>
          <w:sz w:val="21"/>
          <w:szCs w:val="21"/>
        </w:rPr>
        <w:t xml:space="preserve">postnatal and </w:t>
      </w:r>
      <w:r w:rsidR="00417AF2" w:rsidRPr="00814FF9">
        <w:rPr>
          <w:rFonts w:ascii="Times New Roman" w:hAnsi="Times New Roman"/>
          <w:i/>
          <w:iCs/>
          <w:sz w:val="21"/>
          <w:szCs w:val="21"/>
        </w:rPr>
        <w:t>in vitro</w:t>
      </w:r>
      <w:r w:rsidRPr="00814FF9">
        <w:rPr>
          <w:rFonts w:ascii="Times New Roman" w:hAnsi="Times New Roman"/>
          <w:i/>
          <w:iCs/>
          <w:sz w:val="21"/>
          <w:szCs w:val="21"/>
        </w:rPr>
        <w:t xml:space="preserve"> </w:t>
      </w:r>
      <w:r w:rsidRPr="00814FF9">
        <w:rPr>
          <w:rFonts w:ascii="Times New Roman" w:hAnsi="Times New Roman"/>
          <w:sz w:val="21"/>
          <w:szCs w:val="21"/>
        </w:rPr>
        <w:t xml:space="preserve">(Das </w:t>
      </w:r>
      <w:r w:rsidRPr="00814FF9">
        <w:rPr>
          <w:rFonts w:ascii="Times New Roman" w:hAnsi="Times New Roman"/>
          <w:i/>
          <w:iCs/>
          <w:sz w:val="21"/>
          <w:szCs w:val="21"/>
        </w:rPr>
        <w:t>et al.</w:t>
      </w:r>
      <w:r w:rsidRPr="00814FF9">
        <w:rPr>
          <w:rFonts w:ascii="Times New Roman" w:hAnsi="Times New Roman"/>
          <w:sz w:val="21"/>
          <w:szCs w:val="21"/>
        </w:rPr>
        <w:t xml:space="preserve">, 2006; Lawrence </w:t>
      </w:r>
      <w:r w:rsidRPr="00814FF9">
        <w:rPr>
          <w:rFonts w:ascii="Times New Roman" w:hAnsi="Times New Roman"/>
          <w:i/>
          <w:iCs/>
          <w:sz w:val="21"/>
          <w:szCs w:val="21"/>
        </w:rPr>
        <w:t>et al.</w:t>
      </w:r>
      <w:r w:rsidRPr="00814FF9">
        <w:rPr>
          <w:rFonts w:ascii="Times New Roman" w:hAnsi="Times New Roman"/>
          <w:sz w:val="21"/>
          <w:szCs w:val="21"/>
        </w:rPr>
        <w:t xml:space="preserve">, 2007; </w:t>
      </w:r>
      <w:r w:rsidRPr="00814FF9">
        <w:rPr>
          <w:rFonts w:ascii="Times New Roman" w:hAnsi="Times New Roman"/>
          <w:color w:val="000000" w:themeColor="text1"/>
          <w:sz w:val="21"/>
          <w:szCs w:val="21"/>
          <w:shd w:val="clear" w:color="auto" w:fill="FFFFFF"/>
        </w:rPr>
        <w:t xml:space="preserve">Löffler </w:t>
      </w:r>
      <w:r w:rsidRPr="00814FF9">
        <w:rPr>
          <w:rFonts w:ascii="Times New Roman" w:hAnsi="Times New Roman"/>
          <w:i/>
          <w:iCs/>
          <w:color w:val="000000" w:themeColor="text1"/>
          <w:sz w:val="21"/>
          <w:szCs w:val="21"/>
          <w:shd w:val="clear" w:color="auto" w:fill="FFFFFF"/>
        </w:rPr>
        <w:t>et al.</w:t>
      </w:r>
      <w:r w:rsidRPr="00814FF9">
        <w:rPr>
          <w:rFonts w:ascii="Times New Roman" w:hAnsi="Times New Roman"/>
          <w:color w:val="000000" w:themeColor="text1"/>
          <w:sz w:val="21"/>
          <w:szCs w:val="21"/>
          <w:shd w:val="clear" w:color="auto" w:fill="FFFFFF"/>
        </w:rPr>
        <w:t>, 2015</w:t>
      </w:r>
      <w:r w:rsidRPr="00814FF9">
        <w:rPr>
          <w:rFonts w:ascii="Times New Roman" w:hAnsi="Times New Roman"/>
          <w:color w:val="000000" w:themeColor="text1"/>
          <w:sz w:val="21"/>
          <w:szCs w:val="21"/>
        </w:rPr>
        <w:t>)</w:t>
      </w:r>
      <w:r w:rsidRPr="00814FF9">
        <w:rPr>
          <w:rFonts w:ascii="Times New Roman" w:hAnsi="Times New Roman"/>
          <w:sz w:val="21"/>
          <w:szCs w:val="21"/>
        </w:rPr>
        <w:t xml:space="preserve">. </w:t>
      </w:r>
      <w:r w:rsidR="00935D3E" w:rsidRPr="00814FF9">
        <w:rPr>
          <w:rFonts w:ascii="Times New Roman" w:hAnsi="Times New Roman"/>
          <w:sz w:val="21"/>
          <w:szCs w:val="21"/>
        </w:rPr>
        <w:t xml:space="preserve">Similarly, </w:t>
      </w:r>
      <w:r w:rsidRPr="00814FF9">
        <w:rPr>
          <w:rFonts w:ascii="Times New Roman" w:hAnsi="Times New Roman"/>
          <w:sz w:val="21"/>
          <w:szCs w:val="21"/>
        </w:rPr>
        <w:t xml:space="preserve">retinal neurons </w:t>
      </w:r>
      <w:r w:rsidR="00935D3E" w:rsidRPr="00814FF9">
        <w:rPr>
          <w:rFonts w:ascii="Times New Roman" w:hAnsi="Times New Roman"/>
          <w:sz w:val="21"/>
          <w:szCs w:val="21"/>
        </w:rPr>
        <w:t xml:space="preserve">in adult </w:t>
      </w:r>
      <w:r w:rsidR="00B92E2B" w:rsidRPr="00814FF9">
        <w:rPr>
          <w:rFonts w:ascii="Times New Roman" w:hAnsi="Times New Roman"/>
          <w:sz w:val="21"/>
          <w:szCs w:val="21"/>
        </w:rPr>
        <w:t>birds</w:t>
      </w:r>
      <w:r w:rsidR="00935D3E" w:rsidRPr="00814FF9">
        <w:rPr>
          <w:rFonts w:ascii="Times New Roman" w:hAnsi="Times New Roman"/>
          <w:sz w:val="21"/>
          <w:szCs w:val="21"/>
        </w:rPr>
        <w:t xml:space="preserve"> are not</w:t>
      </w:r>
      <w:r w:rsidRPr="00814FF9">
        <w:rPr>
          <w:rFonts w:ascii="Times New Roman" w:hAnsi="Times New Roman"/>
          <w:sz w:val="21"/>
          <w:szCs w:val="21"/>
        </w:rPr>
        <w:t xml:space="preserve"> regenerated after retina</w:t>
      </w:r>
      <w:r w:rsidR="00817500" w:rsidRPr="00814FF9">
        <w:rPr>
          <w:rFonts w:ascii="Times New Roman" w:hAnsi="Times New Roman"/>
          <w:sz w:val="21"/>
          <w:szCs w:val="21"/>
        </w:rPr>
        <w:t>l</w:t>
      </w:r>
      <w:r w:rsidRPr="00814FF9">
        <w:rPr>
          <w:rFonts w:ascii="Times New Roman" w:hAnsi="Times New Roman"/>
          <w:sz w:val="21"/>
          <w:szCs w:val="21"/>
        </w:rPr>
        <w:t xml:space="preserve"> </w:t>
      </w:r>
      <w:r w:rsidR="00935D3E" w:rsidRPr="00814FF9">
        <w:rPr>
          <w:rFonts w:ascii="Times New Roman" w:hAnsi="Times New Roman"/>
          <w:sz w:val="21"/>
          <w:szCs w:val="21"/>
        </w:rPr>
        <w:t>injury</w:t>
      </w:r>
      <w:r w:rsidRPr="00814FF9">
        <w:rPr>
          <w:rFonts w:ascii="Times New Roman" w:hAnsi="Times New Roman"/>
          <w:sz w:val="21"/>
          <w:szCs w:val="21"/>
        </w:rPr>
        <w:t xml:space="preserve"> (Hayes et al., 2007; Wilken and Reh, 2016)</w:t>
      </w:r>
      <w:r w:rsidR="00935D3E" w:rsidRPr="00814FF9">
        <w:rPr>
          <w:rFonts w:ascii="Times New Roman" w:hAnsi="Times New Roman"/>
          <w:sz w:val="21"/>
          <w:szCs w:val="21"/>
        </w:rPr>
        <w:t xml:space="preserve">, </w:t>
      </w:r>
      <w:r w:rsidR="00207CB6" w:rsidRPr="00814FF9">
        <w:rPr>
          <w:rFonts w:ascii="Times New Roman" w:hAnsi="Times New Roman"/>
          <w:sz w:val="21"/>
          <w:szCs w:val="21"/>
        </w:rPr>
        <w:t>whereas</w:t>
      </w:r>
      <w:r w:rsidR="00935D3E" w:rsidRPr="00814FF9">
        <w:rPr>
          <w:rFonts w:ascii="Times New Roman" w:hAnsi="Times New Roman"/>
          <w:sz w:val="21"/>
          <w:szCs w:val="21"/>
        </w:rPr>
        <w:t xml:space="preserve"> retinal neurons</w:t>
      </w:r>
      <w:r w:rsidRPr="00814FF9">
        <w:rPr>
          <w:rFonts w:ascii="Times New Roman" w:hAnsi="Times New Roman"/>
          <w:sz w:val="21"/>
          <w:szCs w:val="21"/>
        </w:rPr>
        <w:t xml:space="preserve"> </w:t>
      </w:r>
      <w:r w:rsidR="00935D3E" w:rsidRPr="00814FF9">
        <w:rPr>
          <w:rFonts w:ascii="Times New Roman" w:hAnsi="Times New Roman"/>
          <w:sz w:val="21"/>
          <w:szCs w:val="21"/>
        </w:rPr>
        <w:t xml:space="preserve">can be </w:t>
      </w:r>
      <w:r w:rsidRPr="00814FF9">
        <w:rPr>
          <w:rFonts w:ascii="Times New Roman" w:hAnsi="Times New Roman"/>
          <w:sz w:val="21"/>
          <w:szCs w:val="21"/>
        </w:rPr>
        <w:t>regenerat</w:t>
      </w:r>
      <w:r w:rsidR="00935D3E" w:rsidRPr="00814FF9">
        <w:rPr>
          <w:rFonts w:ascii="Times New Roman" w:hAnsi="Times New Roman"/>
          <w:sz w:val="21"/>
          <w:szCs w:val="21"/>
        </w:rPr>
        <w:t>ed</w:t>
      </w:r>
      <w:r w:rsidRPr="00814FF9">
        <w:rPr>
          <w:rFonts w:ascii="Times New Roman" w:hAnsi="Times New Roman"/>
          <w:sz w:val="21"/>
          <w:szCs w:val="21"/>
        </w:rPr>
        <w:t xml:space="preserve"> in </w:t>
      </w:r>
      <w:r w:rsidRPr="00814FF9">
        <w:rPr>
          <w:rFonts w:ascii="Times New Roman" w:hAnsi="Times New Roman"/>
          <w:sz w:val="21"/>
          <w:szCs w:val="21"/>
        </w:rPr>
        <w:lastRenderedPageBreak/>
        <w:t xml:space="preserve">postnatal chick </w:t>
      </w:r>
      <w:r w:rsidR="00935D3E" w:rsidRPr="00814FF9">
        <w:rPr>
          <w:rFonts w:ascii="Times New Roman" w:hAnsi="Times New Roman"/>
          <w:sz w:val="21"/>
          <w:szCs w:val="21"/>
        </w:rPr>
        <w:t xml:space="preserve">when injured </w:t>
      </w:r>
      <w:r w:rsidRPr="00814FF9">
        <w:rPr>
          <w:rFonts w:ascii="Times New Roman" w:hAnsi="Times New Roman"/>
          <w:sz w:val="21"/>
          <w:szCs w:val="21"/>
        </w:rPr>
        <w:t xml:space="preserve">(Hayes </w:t>
      </w:r>
      <w:r w:rsidRPr="00814FF9">
        <w:rPr>
          <w:rFonts w:ascii="Times New Roman" w:hAnsi="Times New Roman"/>
          <w:i/>
          <w:iCs/>
          <w:sz w:val="21"/>
          <w:szCs w:val="21"/>
        </w:rPr>
        <w:t>et al.</w:t>
      </w:r>
      <w:r w:rsidRPr="00814FF9">
        <w:rPr>
          <w:rFonts w:ascii="Times New Roman" w:hAnsi="Times New Roman"/>
          <w:sz w:val="21"/>
          <w:szCs w:val="21"/>
        </w:rPr>
        <w:t>, 2007</w:t>
      </w:r>
      <w:r w:rsidR="000C4555" w:rsidRPr="00814FF9">
        <w:rPr>
          <w:rFonts w:ascii="Times New Roman" w:hAnsi="Times New Roman"/>
          <w:sz w:val="21"/>
          <w:szCs w:val="21"/>
        </w:rPr>
        <w:t xml:space="preserve">; Ghai </w:t>
      </w:r>
      <w:r w:rsidR="000C4555" w:rsidRPr="00814FF9">
        <w:rPr>
          <w:rFonts w:ascii="Times New Roman" w:hAnsi="Times New Roman"/>
          <w:i/>
          <w:iCs/>
          <w:sz w:val="21"/>
          <w:szCs w:val="21"/>
        </w:rPr>
        <w:t>et al.</w:t>
      </w:r>
      <w:r w:rsidR="000C4555" w:rsidRPr="00814FF9">
        <w:rPr>
          <w:rFonts w:ascii="Times New Roman" w:hAnsi="Times New Roman"/>
          <w:sz w:val="21"/>
          <w:szCs w:val="21"/>
        </w:rPr>
        <w:t xml:space="preserve">, 2010; Fischer </w:t>
      </w:r>
      <w:r w:rsidR="000C4555" w:rsidRPr="00814FF9">
        <w:rPr>
          <w:rFonts w:ascii="Times New Roman" w:hAnsi="Times New Roman"/>
          <w:i/>
          <w:iCs/>
          <w:sz w:val="21"/>
          <w:szCs w:val="21"/>
        </w:rPr>
        <w:t>et al.</w:t>
      </w:r>
      <w:r w:rsidR="000C4555" w:rsidRPr="00814FF9">
        <w:rPr>
          <w:rFonts w:ascii="Times New Roman" w:hAnsi="Times New Roman"/>
          <w:sz w:val="21"/>
          <w:szCs w:val="21"/>
        </w:rPr>
        <w:t>, 2014</w:t>
      </w:r>
      <w:r w:rsidRPr="00814FF9">
        <w:rPr>
          <w:rFonts w:ascii="Times New Roman" w:hAnsi="Times New Roman"/>
          <w:sz w:val="21"/>
          <w:szCs w:val="21"/>
        </w:rPr>
        <w:t xml:space="preserve">). </w:t>
      </w:r>
      <w:r w:rsidR="00207CB6" w:rsidRPr="00814FF9">
        <w:rPr>
          <w:rFonts w:ascii="Times New Roman" w:hAnsi="Times New Roman"/>
          <w:sz w:val="21"/>
          <w:szCs w:val="21"/>
        </w:rPr>
        <w:t xml:space="preserve">In contrast to mammals and </w:t>
      </w:r>
      <w:r w:rsidR="00B92E2B" w:rsidRPr="00814FF9">
        <w:rPr>
          <w:rFonts w:ascii="Times New Roman" w:hAnsi="Times New Roman"/>
          <w:sz w:val="21"/>
          <w:szCs w:val="21"/>
        </w:rPr>
        <w:t>bird</w:t>
      </w:r>
      <w:r w:rsidR="00207CB6" w:rsidRPr="00814FF9">
        <w:rPr>
          <w:rFonts w:ascii="Times New Roman" w:hAnsi="Times New Roman"/>
          <w:sz w:val="21"/>
          <w:szCs w:val="21"/>
        </w:rPr>
        <w:t>s</w:t>
      </w:r>
      <w:r w:rsidR="00A74316" w:rsidRPr="00814FF9">
        <w:rPr>
          <w:rFonts w:ascii="Times New Roman" w:hAnsi="Times New Roman"/>
          <w:sz w:val="21"/>
          <w:szCs w:val="21"/>
        </w:rPr>
        <w:t>,</w:t>
      </w:r>
      <w:r w:rsidR="00207CB6" w:rsidRPr="00814FF9">
        <w:rPr>
          <w:rFonts w:ascii="Times New Roman" w:hAnsi="Times New Roman"/>
          <w:sz w:val="21"/>
          <w:szCs w:val="21"/>
        </w:rPr>
        <w:t xml:space="preserve"> </w:t>
      </w:r>
      <w:r w:rsidRPr="00814FF9">
        <w:rPr>
          <w:rFonts w:ascii="Times New Roman" w:hAnsi="Times New Roman"/>
          <w:sz w:val="21"/>
          <w:szCs w:val="21"/>
        </w:rPr>
        <w:t xml:space="preserve">it is widely known that adult newts can regenerate whole eyeball including </w:t>
      </w:r>
      <w:r w:rsidR="00207CB6" w:rsidRPr="00814FF9">
        <w:rPr>
          <w:rFonts w:ascii="Times New Roman" w:hAnsi="Times New Roman"/>
          <w:sz w:val="21"/>
          <w:szCs w:val="21"/>
        </w:rPr>
        <w:t xml:space="preserve">all </w:t>
      </w:r>
      <w:r w:rsidRPr="00814FF9">
        <w:rPr>
          <w:rFonts w:ascii="Times New Roman" w:hAnsi="Times New Roman"/>
          <w:sz w:val="21"/>
          <w:szCs w:val="21"/>
        </w:rPr>
        <w:t>retina</w:t>
      </w:r>
      <w:r w:rsidR="00207CB6" w:rsidRPr="00814FF9">
        <w:rPr>
          <w:rFonts w:ascii="Times New Roman" w:hAnsi="Times New Roman"/>
          <w:sz w:val="21"/>
          <w:szCs w:val="21"/>
        </w:rPr>
        <w:t>l tissues</w:t>
      </w:r>
      <w:r w:rsidRPr="00814FF9">
        <w:rPr>
          <w:rFonts w:ascii="Times New Roman" w:hAnsi="Times New Roman"/>
          <w:sz w:val="21"/>
          <w:szCs w:val="21"/>
        </w:rPr>
        <w:t xml:space="preserve"> after eye removal. Retinectomy induces RPE to regenerate the entire retina and CMZ </w:t>
      </w:r>
      <w:r w:rsidR="00780735" w:rsidRPr="00814FF9">
        <w:rPr>
          <w:rFonts w:ascii="Times New Roman" w:hAnsi="Times New Roman"/>
          <w:sz w:val="21"/>
          <w:szCs w:val="21"/>
        </w:rPr>
        <w:t xml:space="preserve">is </w:t>
      </w:r>
      <w:r w:rsidRPr="00814FF9">
        <w:rPr>
          <w:rFonts w:ascii="Times New Roman" w:hAnsi="Times New Roman"/>
          <w:sz w:val="21"/>
          <w:szCs w:val="21"/>
        </w:rPr>
        <w:t xml:space="preserve">also </w:t>
      </w:r>
      <w:r w:rsidR="00780735" w:rsidRPr="00814FF9">
        <w:rPr>
          <w:rFonts w:ascii="Times New Roman" w:hAnsi="Times New Roman"/>
          <w:sz w:val="21"/>
          <w:szCs w:val="21"/>
        </w:rPr>
        <w:t xml:space="preserve">crucial </w:t>
      </w:r>
      <w:r w:rsidRPr="00814FF9">
        <w:rPr>
          <w:rFonts w:ascii="Times New Roman" w:hAnsi="Times New Roman"/>
          <w:sz w:val="21"/>
          <w:szCs w:val="21"/>
        </w:rPr>
        <w:t>during regeneration (Araki, 2007). In</w:t>
      </w:r>
      <w:r w:rsidR="000C2817" w:rsidRPr="00814FF9">
        <w:rPr>
          <w:rFonts w:ascii="Times New Roman" w:hAnsi="Times New Roman"/>
          <w:sz w:val="21"/>
          <w:szCs w:val="21"/>
        </w:rPr>
        <w:t xml:space="preserve"> </w:t>
      </w:r>
      <w:r w:rsidR="0083044A" w:rsidRPr="00814FF9">
        <w:rPr>
          <w:rFonts w:ascii="Times New Roman" w:hAnsi="Times New Roman"/>
          <w:i/>
          <w:iCs/>
          <w:sz w:val="21"/>
          <w:szCs w:val="21"/>
        </w:rPr>
        <w:t>Xenopus</w:t>
      </w:r>
      <w:r w:rsidRPr="00814FF9">
        <w:rPr>
          <w:rFonts w:ascii="Times New Roman" w:hAnsi="Times New Roman"/>
          <w:sz w:val="21"/>
          <w:szCs w:val="21"/>
        </w:rPr>
        <w:t xml:space="preserve">, Müller glia </w:t>
      </w:r>
      <w:r w:rsidR="0083044A" w:rsidRPr="00814FF9">
        <w:rPr>
          <w:rFonts w:ascii="Times New Roman" w:hAnsi="Times New Roman"/>
          <w:sz w:val="21"/>
          <w:szCs w:val="21"/>
        </w:rPr>
        <w:t xml:space="preserve">in injured retina </w:t>
      </w:r>
      <w:r w:rsidRPr="00814FF9">
        <w:rPr>
          <w:rFonts w:ascii="Times New Roman" w:hAnsi="Times New Roman"/>
          <w:sz w:val="21"/>
          <w:szCs w:val="21"/>
        </w:rPr>
        <w:t>re-entered cell cycle and generate photoreceptors after needle poke or neurotoxin</w:t>
      </w:r>
      <w:r w:rsidR="0083044A" w:rsidRPr="00814FF9">
        <w:rPr>
          <w:rFonts w:ascii="Times New Roman" w:hAnsi="Times New Roman"/>
          <w:sz w:val="21"/>
          <w:szCs w:val="21"/>
        </w:rPr>
        <w:t xml:space="preserve"> administration a</w:t>
      </w:r>
      <w:r w:rsidRPr="00814FF9">
        <w:rPr>
          <w:rFonts w:ascii="Times New Roman" w:hAnsi="Times New Roman"/>
          <w:sz w:val="21"/>
          <w:szCs w:val="21"/>
        </w:rPr>
        <w:t>nd th</w:t>
      </w:r>
      <w:r w:rsidR="0083044A" w:rsidRPr="00814FF9">
        <w:rPr>
          <w:rFonts w:ascii="Times New Roman" w:hAnsi="Times New Roman"/>
          <w:sz w:val="21"/>
          <w:szCs w:val="21"/>
        </w:rPr>
        <w:t>e</w:t>
      </w:r>
      <w:r w:rsidRPr="00814FF9">
        <w:rPr>
          <w:rFonts w:ascii="Times New Roman" w:hAnsi="Times New Roman"/>
          <w:sz w:val="21"/>
          <w:szCs w:val="21"/>
        </w:rPr>
        <w:t xml:space="preserve"> process</w:t>
      </w:r>
      <w:r w:rsidR="0083044A" w:rsidRPr="00814FF9">
        <w:rPr>
          <w:rFonts w:ascii="Times New Roman" w:hAnsi="Times New Roman"/>
          <w:sz w:val="21"/>
          <w:szCs w:val="21"/>
        </w:rPr>
        <w:t xml:space="preserve"> of retinal reg</w:t>
      </w:r>
      <w:r w:rsidR="00B92E2B" w:rsidRPr="00814FF9">
        <w:rPr>
          <w:rFonts w:ascii="Times New Roman" w:hAnsi="Times New Roman"/>
          <w:sz w:val="21"/>
          <w:szCs w:val="21"/>
        </w:rPr>
        <w:t>e</w:t>
      </w:r>
      <w:r w:rsidR="0083044A" w:rsidRPr="00814FF9">
        <w:rPr>
          <w:rFonts w:ascii="Times New Roman" w:hAnsi="Times New Roman"/>
          <w:sz w:val="21"/>
          <w:szCs w:val="21"/>
        </w:rPr>
        <w:t>neration</w:t>
      </w:r>
      <w:r w:rsidRPr="00814FF9">
        <w:rPr>
          <w:rFonts w:ascii="Times New Roman" w:hAnsi="Times New Roman"/>
          <w:sz w:val="21"/>
          <w:szCs w:val="21"/>
        </w:rPr>
        <w:t xml:space="preserve"> is age-dependent</w:t>
      </w:r>
      <w:r w:rsidR="0083044A" w:rsidRPr="00814FF9">
        <w:rPr>
          <w:rFonts w:ascii="Times New Roman" w:hAnsi="Times New Roman"/>
          <w:sz w:val="21"/>
          <w:szCs w:val="21"/>
        </w:rPr>
        <w:t>:</w:t>
      </w:r>
      <w:r w:rsidRPr="00814FF9">
        <w:rPr>
          <w:rFonts w:ascii="Times New Roman" w:hAnsi="Times New Roman"/>
          <w:sz w:val="21"/>
          <w:szCs w:val="21"/>
        </w:rPr>
        <w:t xml:space="preserve"> it is less effective in early tadpole stage and peaks in adults (Langhe</w:t>
      </w:r>
      <w:r w:rsidRPr="00814FF9">
        <w:rPr>
          <w:rFonts w:ascii="Times New Roman" w:hAnsi="Times New Roman"/>
          <w:i/>
          <w:iCs/>
          <w:sz w:val="21"/>
          <w:szCs w:val="21"/>
        </w:rPr>
        <w:t xml:space="preserve"> et al.</w:t>
      </w:r>
      <w:r w:rsidRPr="00814FF9">
        <w:rPr>
          <w:rFonts w:ascii="Times New Roman" w:hAnsi="Times New Roman"/>
          <w:sz w:val="21"/>
          <w:szCs w:val="21"/>
        </w:rPr>
        <w:t xml:space="preserve">, 2017). </w:t>
      </w:r>
    </w:p>
    <w:p w14:paraId="6D2D65BD" w14:textId="02596189" w:rsidR="00B327DC" w:rsidRPr="00814FF9" w:rsidRDefault="00B327DC" w:rsidP="00814FF9">
      <w:pPr>
        <w:spacing w:beforeLines="50" w:before="200" w:afterLines="50" w:after="200"/>
        <w:ind w:firstLineChars="100" w:firstLine="210"/>
        <w:rPr>
          <w:rFonts w:ascii="Times New Roman" w:hAnsi="Times New Roman"/>
          <w:sz w:val="21"/>
          <w:szCs w:val="21"/>
        </w:rPr>
      </w:pPr>
      <w:r w:rsidRPr="00814FF9">
        <w:rPr>
          <w:rFonts w:ascii="Times New Roman" w:hAnsi="Times New Roman"/>
          <w:sz w:val="21"/>
          <w:szCs w:val="21"/>
        </w:rPr>
        <w:t xml:space="preserve">Zebrafish, a small tropical </w:t>
      </w:r>
      <w:bookmarkStart w:id="0" w:name="OLE_LINK1"/>
      <w:bookmarkStart w:id="1" w:name="OLE_LINK2"/>
      <w:r w:rsidR="00AC4EF7" w:rsidRPr="00814FF9">
        <w:rPr>
          <w:rFonts w:ascii="Times New Roman" w:hAnsi="Times New Roman"/>
          <w:sz w:val="21"/>
          <w:szCs w:val="21"/>
        </w:rPr>
        <w:t>cyprinid</w:t>
      </w:r>
      <w:r w:rsidRPr="00814FF9">
        <w:rPr>
          <w:rFonts w:ascii="Times New Roman" w:hAnsi="Times New Roman"/>
          <w:sz w:val="21"/>
          <w:szCs w:val="21"/>
        </w:rPr>
        <w:t xml:space="preserve"> </w:t>
      </w:r>
      <w:bookmarkEnd w:id="0"/>
      <w:bookmarkEnd w:id="1"/>
      <w:r w:rsidRPr="00814FF9">
        <w:rPr>
          <w:rFonts w:ascii="Times New Roman" w:hAnsi="Times New Roman"/>
          <w:sz w:val="21"/>
          <w:szCs w:val="21"/>
        </w:rPr>
        <w:t>fish, can regenerate a damaged retina and restore visual behavior both in larval and adult stage</w:t>
      </w:r>
      <w:r w:rsidR="00B92E2B" w:rsidRPr="00814FF9">
        <w:rPr>
          <w:rFonts w:ascii="Times New Roman" w:hAnsi="Times New Roman"/>
          <w:sz w:val="21"/>
          <w:szCs w:val="21"/>
        </w:rPr>
        <w:t>s</w:t>
      </w:r>
      <w:r w:rsidR="00AC4EF7" w:rsidRPr="00814FF9">
        <w:rPr>
          <w:rFonts w:ascii="Times New Roman" w:hAnsi="Times New Roman"/>
          <w:sz w:val="21"/>
          <w:szCs w:val="21"/>
        </w:rPr>
        <w:t>,</w:t>
      </w:r>
      <w:r w:rsidR="00191907" w:rsidRPr="00814FF9">
        <w:rPr>
          <w:rFonts w:ascii="Times New Roman" w:hAnsi="Times New Roman"/>
          <w:sz w:val="21"/>
          <w:szCs w:val="21"/>
        </w:rPr>
        <w:t xml:space="preserve"> and has been an excellent model to investigate the machinery of retinal regeneration in vertebrates</w:t>
      </w:r>
      <w:r w:rsidRPr="00814FF9">
        <w:rPr>
          <w:rFonts w:ascii="Times New Roman" w:hAnsi="Times New Roman"/>
          <w:sz w:val="21"/>
          <w:szCs w:val="21"/>
        </w:rPr>
        <w:t xml:space="preserve"> (Fausett and Goldman, 2006; Bernadros </w:t>
      </w:r>
      <w:r w:rsidRPr="00814FF9">
        <w:rPr>
          <w:rFonts w:ascii="Times New Roman" w:hAnsi="Times New Roman"/>
          <w:i/>
          <w:iCs/>
          <w:sz w:val="21"/>
          <w:szCs w:val="21"/>
        </w:rPr>
        <w:t>et al.</w:t>
      </w:r>
      <w:r w:rsidRPr="00814FF9">
        <w:rPr>
          <w:rFonts w:ascii="Times New Roman" w:hAnsi="Times New Roman"/>
          <w:sz w:val="21"/>
          <w:szCs w:val="21"/>
        </w:rPr>
        <w:t xml:space="preserve">, 2007; </w:t>
      </w:r>
      <w:r w:rsidR="00AC4EF7" w:rsidRPr="00814FF9">
        <w:rPr>
          <w:rFonts w:ascii="Times New Roman" w:hAnsi="Times New Roman"/>
          <w:sz w:val="21"/>
          <w:szCs w:val="21"/>
        </w:rPr>
        <w:t xml:space="preserve">Stenkamp, 2007; </w:t>
      </w:r>
      <w:r w:rsidRPr="00814FF9">
        <w:rPr>
          <w:rFonts w:ascii="Times New Roman" w:hAnsi="Times New Roman"/>
          <w:sz w:val="21"/>
          <w:szCs w:val="21"/>
        </w:rPr>
        <w:t xml:space="preserve">Lust and Wittbrodt, 2018). </w:t>
      </w:r>
      <w:r w:rsidR="0037054B" w:rsidRPr="00814FF9">
        <w:rPr>
          <w:rFonts w:ascii="Times New Roman" w:hAnsi="Times New Roman"/>
          <w:sz w:val="21"/>
          <w:szCs w:val="21"/>
        </w:rPr>
        <w:t>Retina of zebrafish has</w:t>
      </w:r>
      <w:r w:rsidR="00191907" w:rsidRPr="00814FF9">
        <w:rPr>
          <w:rFonts w:ascii="Times New Roman" w:hAnsi="Times New Roman"/>
          <w:sz w:val="21"/>
          <w:szCs w:val="21"/>
        </w:rPr>
        <w:t xml:space="preserve"> two</w:t>
      </w:r>
      <w:r w:rsidRPr="00814FF9">
        <w:rPr>
          <w:rFonts w:ascii="Times New Roman" w:hAnsi="Times New Roman"/>
          <w:sz w:val="21"/>
          <w:szCs w:val="21"/>
        </w:rPr>
        <w:t xml:space="preserve"> distinctive features different from </w:t>
      </w:r>
      <w:r w:rsidR="00191907" w:rsidRPr="00814FF9">
        <w:rPr>
          <w:rFonts w:ascii="Times New Roman" w:hAnsi="Times New Roman"/>
          <w:sz w:val="21"/>
          <w:szCs w:val="21"/>
        </w:rPr>
        <w:t>the mammalians</w:t>
      </w:r>
      <w:r w:rsidR="0037054B" w:rsidRPr="00814FF9">
        <w:rPr>
          <w:rFonts w:ascii="Times New Roman" w:hAnsi="Times New Roman"/>
          <w:sz w:val="21"/>
          <w:szCs w:val="21"/>
        </w:rPr>
        <w:t>:</w:t>
      </w:r>
      <w:r w:rsidRPr="00814FF9">
        <w:rPr>
          <w:rFonts w:ascii="Times New Roman" w:hAnsi="Times New Roman"/>
          <w:sz w:val="21"/>
          <w:szCs w:val="21"/>
        </w:rPr>
        <w:t xml:space="preserve"> </w:t>
      </w:r>
      <w:r w:rsidR="00191907" w:rsidRPr="00814FF9">
        <w:rPr>
          <w:rFonts w:ascii="Times New Roman" w:hAnsi="Times New Roman"/>
          <w:sz w:val="21"/>
          <w:szCs w:val="21"/>
        </w:rPr>
        <w:t>CMZ</w:t>
      </w:r>
      <w:r w:rsidRPr="00814FF9">
        <w:rPr>
          <w:rFonts w:ascii="Times New Roman" w:hAnsi="Times New Roman"/>
          <w:sz w:val="21"/>
          <w:szCs w:val="21"/>
        </w:rPr>
        <w:t xml:space="preserve"> and Müller glia</w:t>
      </w:r>
      <w:r w:rsidR="0037054B" w:rsidRPr="00814FF9">
        <w:rPr>
          <w:rFonts w:ascii="Times New Roman" w:hAnsi="Times New Roman"/>
          <w:sz w:val="21"/>
          <w:szCs w:val="21"/>
        </w:rPr>
        <w:t>.</w:t>
      </w:r>
      <w:r w:rsidRPr="00814FF9">
        <w:rPr>
          <w:rFonts w:ascii="Times New Roman" w:hAnsi="Times New Roman"/>
          <w:sz w:val="21"/>
          <w:szCs w:val="21"/>
        </w:rPr>
        <w:t xml:space="preserve"> </w:t>
      </w:r>
      <w:r w:rsidR="0037054B" w:rsidRPr="00814FF9">
        <w:rPr>
          <w:rFonts w:ascii="Times New Roman" w:hAnsi="Times New Roman"/>
          <w:sz w:val="21"/>
          <w:szCs w:val="21"/>
        </w:rPr>
        <w:t>R</w:t>
      </w:r>
      <w:r w:rsidR="00AC4EF7" w:rsidRPr="00814FF9">
        <w:rPr>
          <w:rFonts w:ascii="Times New Roman" w:hAnsi="Times New Roman"/>
          <w:sz w:val="21"/>
          <w:szCs w:val="21"/>
        </w:rPr>
        <w:t>SC</w:t>
      </w:r>
      <w:r w:rsidR="0037054B" w:rsidRPr="00814FF9">
        <w:rPr>
          <w:rFonts w:ascii="Times New Roman" w:hAnsi="Times New Roman"/>
          <w:sz w:val="21"/>
          <w:szCs w:val="21"/>
        </w:rPr>
        <w:t xml:space="preserve"> </w:t>
      </w:r>
      <w:r w:rsidR="00191907" w:rsidRPr="00814FF9">
        <w:rPr>
          <w:rFonts w:ascii="Times New Roman" w:hAnsi="Times New Roman"/>
          <w:sz w:val="21"/>
          <w:szCs w:val="21"/>
        </w:rPr>
        <w:t>localize</w:t>
      </w:r>
      <w:r w:rsidR="0037054B" w:rsidRPr="00814FF9">
        <w:rPr>
          <w:rFonts w:ascii="Times New Roman" w:hAnsi="Times New Roman"/>
          <w:sz w:val="21"/>
          <w:szCs w:val="21"/>
        </w:rPr>
        <w:t xml:space="preserve"> in CMZ and</w:t>
      </w:r>
      <w:r w:rsidRPr="00814FF9">
        <w:rPr>
          <w:rFonts w:ascii="Times New Roman" w:hAnsi="Times New Roman"/>
          <w:sz w:val="21"/>
          <w:szCs w:val="21"/>
        </w:rPr>
        <w:t xml:space="preserve"> new</w:t>
      </w:r>
      <w:r w:rsidR="0037054B" w:rsidRPr="00814FF9">
        <w:rPr>
          <w:rFonts w:ascii="Times New Roman" w:hAnsi="Times New Roman"/>
          <w:sz w:val="21"/>
          <w:szCs w:val="21"/>
        </w:rPr>
        <w:t>ly generated</w:t>
      </w:r>
      <w:r w:rsidRPr="00814FF9">
        <w:rPr>
          <w:rFonts w:ascii="Times New Roman" w:hAnsi="Times New Roman"/>
          <w:sz w:val="21"/>
          <w:szCs w:val="21"/>
        </w:rPr>
        <w:t xml:space="preserve"> neur</w:t>
      </w:r>
      <w:r w:rsidR="00AC4EF7" w:rsidRPr="00814FF9">
        <w:rPr>
          <w:rFonts w:ascii="Times New Roman" w:hAnsi="Times New Roman"/>
          <w:sz w:val="21"/>
          <w:szCs w:val="21"/>
        </w:rPr>
        <w:t>al</w:t>
      </w:r>
      <w:r w:rsidRPr="00814FF9">
        <w:rPr>
          <w:rFonts w:ascii="Times New Roman" w:hAnsi="Times New Roman"/>
          <w:sz w:val="21"/>
          <w:szCs w:val="21"/>
        </w:rPr>
        <w:t xml:space="preserve"> and glial cells </w:t>
      </w:r>
      <w:r w:rsidR="0037054B" w:rsidRPr="00814FF9">
        <w:rPr>
          <w:rFonts w:ascii="Times New Roman" w:hAnsi="Times New Roman"/>
          <w:sz w:val="21"/>
          <w:szCs w:val="21"/>
        </w:rPr>
        <w:t xml:space="preserve">are added </w:t>
      </w:r>
      <w:r w:rsidRPr="00814FF9">
        <w:rPr>
          <w:rFonts w:ascii="Times New Roman" w:hAnsi="Times New Roman"/>
          <w:sz w:val="21"/>
          <w:szCs w:val="21"/>
        </w:rPr>
        <w:t>to</w:t>
      </w:r>
      <w:r w:rsidR="00B92E2B" w:rsidRPr="00814FF9">
        <w:rPr>
          <w:rFonts w:ascii="Times New Roman" w:hAnsi="Times New Roman"/>
          <w:sz w:val="21"/>
          <w:szCs w:val="21"/>
        </w:rPr>
        <w:t xml:space="preserve"> the</w:t>
      </w:r>
      <w:r w:rsidRPr="00814FF9">
        <w:rPr>
          <w:rFonts w:ascii="Times New Roman" w:hAnsi="Times New Roman"/>
          <w:sz w:val="21"/>
          <w:szCs w:val="21"/>
        </w:rPr>
        <w:t xml:space="preserve"> retina throughout zebrafish lifetime (Johns, 1977). Müller glia </w:t>
      </w:r>
      <w:r w:rsidR="0037054B" w:rsidRPr="00814FF9">
        <w:rPr>
          <w:rFonts w:ascii="Times New Roman" w:hAnsi="Times New Roman"/>
          <w:sz w:val="21"/>
          <w:szCs w:val="21"/>
        </w:rPr>
        <w:t xml:space="preserve">of </w:t>
      </w:r>
      <w:r w:rsidR="00D41C6E" w:rsidRPr="00814FF9">
        <w:rPr>
          <w:rFonts w:ascii="Times New Roman" w:hAnsi="Times New Roman"/>
          <w:sz w:val="21"/>
          <w:szCs w:val="21"/>
        </w:rPr>
        <w:t>larva</w:t>
      </w:r>
      <w:r w:rsidR="00A571DC" w:rsidRPr="00814FF9">
        <w:rPr>
          <w:rFonts w:ascii="Times New Roman" w:hAnsi="Times New Roman"/>
          <w:sz w:val="21"/>
          <w:szCs w:val="21"/>
        </w:rPr>
        <w:t>l</w:t>
      </w:r>
      <w:r w:rsidR="00D41C6E" w:rsidRPr="00814FF9">
        <w:rPr>
          <w:rFonts w:ascii="Times New Roman" w:hAnsi="Times New Roman"/>
          <w:sz w:val="21"/>
          <w:szCs w:val="21"/>
        </w:rPr>
        <w:t xml:space="preserve"> and adult </w:t>
      </w:r>
      <w:r w:rsidR="0037054B" w:rsidRPr="00814FF9">
        <w:rPr>
          <w:rFonts w:ascii="Times New Roman" w:hAnsi="Times New Roman"/>
          <w:sz w:val="21"/>
          <w:szCs w:val="21"/>
        </w:rPr>
        <w:t xml:space="preserve">zebrafish </w:t>
      </w:r>
      <w:r w:rsidRPr="00814FF9">
        <w:rPr>
          <w:rFonts w:ascii="Times New Roman" w:hAnsi="Times New Roman"/>
          <w:sz w:val="21"/>
          <w:szCs w:val="21"/>
        </w:rPr>
        <w:t>produce multipotent retinal stem cells after retinal injur</w:t>
      </w:r>
      <w:r w:rsidR="00F451F4" w:rsidRPr="00814FF9">
        <w:rPr>
          <w:rFonts w:ascii="Times New Roman" w:hAnsi="Times New Roman"/>
          <w:sz w:val="21"/>
          <w:szCs w:val="21"/>
        </w:rPr>
        <w:t>y</w:t>
      </w:r>
      <w:r w:rsidRPr="00814FF9">
        <w:rPr>
          <w:rFonts w:ascii="Times New Roman" w:hAnsi="Times New Roman"/>
          <w:sz w:val="21"/>
          <w:szCs w:val="21"/>
        </w:rPr>
        <w:t xml:space="preserve"> (Fausett and Goldman, 2006; </w:t>
      </w:r>
      <w:r w:rsidR="00997887" w:rsidRPr="00814FF9">
        <w:rPr>
          <w:rFonts w:ascii="Times New Roman" w:hAnsi="Times New Roman"/>
          <w:sz w:val="21"/>
          <w:szCs w:val="21"/>
        </w:rPr>
        <w:t>Bernardos</w:t>
      </w:r>
      <w:r w:rsidRPr="00814FF9">
        <w:rPr>
          <w:rFonts w:ascii="Times New Roman" w:hAnsi="Times New Roman"/>
          <w:sz w:val="21"/>
          <w:szCs w:val="21"/>
        </w:rPr>
        <w:t xml:space="preserve"> </w:t>
      </w:r>
      <w:r w:rsidRPr="00814FF9">
        <w:rPr>
          <w:rFonts w:ascii="Times New Roman" w:hAnsi="Times New Roman"/>
          <w:i/>
          <w:iCs/>
          <w:sz w:val="21"/>
          <w:szCs w:val="21"/>
        </w:rPr>
        <w:t>et al.</w:t>
      </w:r>
      <w:r w:rsidRPr="00814FF9">
        <w:rPr>
          <w:rFonts w:ascii="Times New Roman" w:hAnsi="Times New Roman"/>
          <w:sz w:val="21"/>
          <w:szCs w:val="21"/>
        </w:rPr>
        <w:t xml:space="preserve">, 2007; Fimbel </w:t>
      </w:r>
      <w:r w:rsidRPr="00814FF9">
        <w:rPr>
          <w:rFonts w:ascii="Times New Roman" w:hAnsi="Times New Roman"/>
          <w:i/>
          <w:iCs/>
          <w:sz w:val="21"/>
          <w:szCs w:val="21"/>
        </w:rPr>
        <w:t>et al</w:t>
      </w:r>
      <w:r w:rsidRPr="00814FF9">
        <w:rPr>
          <w:rFonts w:ascii="Times New Roman" w:hAnsi="Times New Roman"/>
          <w:sz w:val="21"/>
          <w:szCs w:val="21"/>
        </w:rPr>
        <w:t xml:space="preserve">., 2007; Thummel </w:t>
      </w:r>
      <w:r w:rsidRPr="00814FF9">
        <w:rPr>
          <w:rFonts w:ascii="Times New Roman" w:hAnsi="Times New Roman"/>
          <w:i/>
          <w:iCs/>
          <w:sz w:val="21"/>
          <w:szCs w:val="21"/>
        </w:rPr>
        <w:t>et al.</w:t>
      </w:r>
      <w:r w:rsidRPr="00814FF9">
        <w:rPr>
          <w:rFonts w:ascii="Times New Roman" w:hAnsi="Times New Roman"/>
          <w:sz w:val="21"/>
          <w:szCs w:val="21"/>
        </w:rPr>
        <w:t xml:space="preserve">, 2008). </w:t>
      </w:r>
      <w:r w:rsidR="0065577B">
        <w:rPr>
          <w:rFonts w:ascii="Times New Roman" w:hAnsi="Times New Roman"/>
          <w:sz w:val="21"/>
          <w:szCs w:val="21"/>
        </w:rPr>
        <w:t>I</w:t>
      </w:r>
      <w:r w:rsidRPr="00814FF9">
        <w:rPr>
          <w:rFonts w:ascii="Times New Roman" w:hAnsi="Times New Roman"/>
          <w:sz w:val="21"/>
          <w:szCs w:val="21"/>
        </w:rPr>
        <w:t>njured cells secret tumor necrosis factor-</w:t>
      </w:r>
      <w:r w:rsidRPr="00814FF9">
        <w:rPr>
          <w:rFonts w:ascii="Times New Roman" w:eastAsia="SimSun" w:hAnsi="Times New Roman"/>
          <w:color w:val="000000" w:themeColor="text1"/>
          <w:kern w:val="0"/>
          <w:sz w:val="21"/>
          <w:szCs w:val="21"/>
        </w:rPr>
        <w:t>α (TNFα) and heparin-binding EGF-like growth factor (</w:t>
      </w:r>
      <w:r w:rsidR="00F451F4" w:rsidRPr="00814FF9">
        <w:rPr>
          <w:rFonts w:ascii="Times New Roman" w:eastAsia="SimSun" w:hAnsi="Times New Roman"/>
          <w:color w:val="000000" w:themeColor="text1"/>
          <w:kern w:val="0"/>
          <w:sz w:val="21"/>
          <w:szCs w:val="21"/>
        </w:rPr>
        <w:t>HB-EGF</w:t>
      </w:r>
      <w:r w:rsidRPr="00814FF9">
        <w:rPr>
          <w:rFonts w:ascii="Times New Roman" w:eastAsia="SimSun" w:hAnsi="Times New Roman"/>
          <w:color w:val="000000" w:themeColor="text1"/>
          <w:kern w:val="0"/>
          <w:sz w:val="21"/>
          <w:szCs w:val="21"/>
        </w:rPr>
        <w:t xml:space="preserve">), and </w:t>
      </w:r>
      <w:r w:rsidRPr="00814FF9">
        <w:rPr>
          <w:rFonts w:ascii="Times New Roman" w:hAnsi="Times New Roman"/>
          <w:sz w:val="21"/>
          <w:szCs w:val="21"/>
        </w:rPr>
        <w:t xml:space="preserve">Müller glia contact to the injured cells and de-differentiated (Ramachandran </w:t>
      </w:r>
      <w:r w:rsidRPr="00814FF9">
        <w:rPr>
          <w:rFonts w:ascii="Times New Roman" w:hAnsi="Times New Roman"/>
          <w:i/>
          <w:iCs/>
          <w:sz w:val="21"/>
          <w:szCs w:val="21"/>
        </w:rPr>
        <w:t>et al.</w:t>
      </w:r>
      <w:r w:rsidRPr="00814FF9">
        <w:rPr>
          <w:rFonts w:ascii="Times New Roman" w:hAnsi="Times New Roman"/>
          <w:sz w:val="21"/>
          <w:szCs w:val="21"/>
        </w:rPr>
        <w:t>, 2011; Nelson</w:t>
      </w:r>
      <w:r w:rsidRPr="00814FF9">
        <w:rPr>
          <w:rFonts w:ascii="Times New Roman" w:hAnsi="Times New Roman"/>
          <w:i/>
          <w:iCs/>
          <w:sz w:val="21"/>
          <w:szCs w:val="21"/>
        </w:rPr>
        <w:t xml:space="preserve"> et al.</w:t>
      </w:r>
      <w:r w:rsidRPr="00814FF9">
        <w:rPr>
          <w:rFonts w:ascii="Times New Roman" w:hAnsi="Times New Roman"/>
          <w:sz w:val="21"/>
          <w:szCs w:val="21"/>
        </w:rPr>
        <w:t xml:space="preserve">, 2013). </w:t>
      </w:r>
      <w:r w:rsidR="0043224A" w:rsidRPr="00814FF9">
        <w:rPr>
          <w:rFonts w:ascii="Times New Roman" w:hAnsi="Times New Roman"/>
          <w:sz w:val="21"/>
          <w:szCs w:val="21"/>
        </w:rPr>
        <w:t>During</w:t>
      </w:r>
      <w:r w:rsidRPr="00814FF9">
        <w:rPr>
          <w:rFonts w:ascii="Times New Roman" w:hAnsi="Times New Roman"/>
          <w:sz w:val="21"/>
          <w:szCs w:val="21"/>
        </w:rPr>
        <w:t xml:space="preserve"> the </w:t>
      </w:r>
      <w:r w:rsidR="0043224A" w:rsidRPr="00814FF9">
        <w:rPr>
          <w:rFonts w:ascii="Times New Roman" w:hAnsi="Times New Roman"/>
          <w:sz w:val="21"/>
          <w:szCs w:val="21"/>
        </w:rPr>
        <w:t xml:space="preserve">process of </w:t>
      </w:r>
      <w:r w:rsidRPr="00814FF9">
        <w:rPr>
          <w:rFonts w:ascii="Times New Roman" w:hAnsi="Times New Roman"/>
          <w:sz w:val="21"/>
          <w:szCs w:val="21"/>
        </w:rPr>
        <w:t>Müller glia</w:t>
      </w:r>
      <w:r w:rsidR="0043224A" w:rsidRPr="00814FF9">
        <w:rPr>
          <w:rFonts w:ascii="Times New Roman" w:hAnsi="Times New Roman"/>
          <w:sz w:val="21"/>
          <w:szCs w:val="21"/>
        </w:rPr>
        <w:t xml:space="preserve"> reprogramming</w:t>
      </w:r>
      <w:r w:rsidRPr="00814FF9">
        <w:rPr>
          <w:rFonts w:ascii="Times New Roman" w:hAnsi="Times New Roman"/>
          <w:sz w:val="21"/>
          <w:szCs w:val="21"/>
        </w:rPr>
        <w:t xml:space="preserve">, </w:t>
      </w:r>
      <w:r w:rsidR="0043224A" w:rsidRPr="00814FF9">
        <w:rPr>
          <w:rFonts w:ascii="Times New Roman" w:hAnsi="Times New Roman"/>
          <w:sz w:val="21"/>
          <w:szCs w:val="21"/>
        </w:rPr>
        <w:t>Achaete-scute homolog 1a (</w:t>
      </w:r>
      <w:r w:rsidRPr="00814FF9">
        <w:rPr>
          <w:rFonts w:ascii="Times New Roman" w:hAnsi="Times New Roman"/>
          <w:sz w:val="21"/>
          <w:szCs w:val="21"/>
        </w:rPr>
        <w:t>ASCL1a</w:t>
      </w:r>
      <w:r w:rsidR="0043224A" w:rsidRPr="00814FF9">
        <w:rPr>
          <w:rFonts w:ascii="Times New Roman" w:hAnsi="Times New Roman"/>
          <w:sz w:val="21"/>
          <w:szCs w:val="21"/>
        </w:rPr>
        <w:t>)</w:t>
      </w:r>
      <w:r w:rsidRPr="00814FF9">
        <w:rPr>
          <w:rFonts w:ascii="Times New Roman" w:hAnsi="Times New Roman"/>
          <w:sz w:val="21"/>
          <w:szCs w:val="21"/>
        </w:rPr>
        <w:t xml:space="preserve">, a transcription factor, </w:t>
      </w:r>
      <w:r w:rsidR="0043224A" w:rsidRPr="00814FF9">
        <w:rPr>
          <w:rFonts w:ascii="Times New Roman" w:hAnsi="Times New Roman"/>
          <w:sz w:val="21"/>
          <w:szCs w:val="21"/>
        </w:rPr>
        <w:t xml:space="preserve">directly </w:t>
      </w:r>
      <w:r w:rsidRPr="00814FF9">
        <w:rPr>
          <w:rFonts w:ascii="Times New Roman" w:hAnsi="Times New Roman"/>
          <w:sz w:val="21"/>
          <w:szCs w:val="21"/>
        </w:rPr>
        <w:t xml:space="preserve">binds to the promoter region of </w:t>
      </w:r>
      <w:r w:rsidR="00070C2E" w:rsidRPr="00814FF9">
        <w:rPr>
          <w:rFonts w:ascii="Times New Roman" w:hAnsi="Times New Roman"/>
          <w:sz w:val="21"/>
          <w:szCs w:val="21"/>
        </w:rPr>
        <w:t>a</w:t>
      </w:r>
      <w:r w:rsidRPr="00814FF9">
        <w:rPr>
          <w:rFonts w:ascii="Times New Roman" w:hAnsi="Times New Roman"/>
          <w:sz w:val="21"/>
          <w:szCs w:val="21"/>
        </w:rPr>
        <w:t xml:space="preserve"> mRNA-binding protein Lin28</w:t>
      </w:r>
      <w:r w:rsidR="00070C2E" w:rsidRPr="00814FF9">
        <w:rPr>
          <w:rFonts w:ascii="Times New Roman" w:hAnsi="Times New Roman"/>
          <w:sz w:val="21"/>
          <w:szCs w:val="21"/>
        </w:rPr>
        <w:t xml:space="preserve"> and suppresses</w:t>
      </w:r>
      <w:r w:rsidRPr="00814FF9">
        <w:rPr>
          <w:rFonts w:ascii="Times New Roman" w:hAnsi="Times New Roman"/>
          <w:sz w:val="21"/>
          <w:szCs w:val="21"/>
        </w:rPr>
        <w:t xml:space="preserve"> expression of microRNA let-7, which </w:t>
      </w:r>
      <w:r w:rsidR="00070C2E" w:rsidRPr="00814FF9">
        <w:rPr>
          <w:rFonts w:ascii="Times New Roman" w:hAnsi="Times New Roman"/>
          <w:sz w:val="21"/>
          <w:szCs w:val="21"/>
        </w:rPr>
        <w:t>can</w:t>
      </w:r>
      <w:r w:rsidRPr="00814FF9">
        <w:rPr>
          <w:rFonts w:ascii="Times New Roman" w:hAnsi="Times New Roman"/>
          <w:sz w:val="21"/>
          <w:szCs w:val="21"/>
        </w:rPr>
        <w:t xml:space="preserve"> determin</w:t>
      </w:r>
      <w:r w:rsidR="00070C2E" w:rsidRPr="00814FF9">
        <w:rPr>
          <w:rFonts w:ascii="Times New Roman" w:hAnsi="Times New Roman"/>
          <w:sz w:val="21"/>
          <w:szCs w:val="21"/>
        </w:rPr>
        <w:t>e</w:t>
      </w:r>
      <w:r w:rsidRPr="00814FF9">
        <w:rPr>
          <w:rFonts w:ascii="Times New Roman" w:hAnsi="Times New Roman"/>
          <w:sz w:val="21"/>
          <w:szCs w:val="21"/>
        </w:rPr>
        <w:t xml:space="preserve"> quiescence/activated states of Müller glia</w:t>
      </w:r>
      <w:r w:rsidR="00070C2E" w:rsidRPr="00814FF9">
        <w:rPr>
          <w:rFonts w:ascii="Times New Roman" w:hAnsi="Times New Roman"/>
          <w:sz w:val="21"/>
          <w:szCs w:val="21"/>
        </w:rPr>
        <w:t xml:space="preserve">, </w:t>
      </w:r>
      <w:r w:rsidRPr="00814FF9">
        <w:rPr>
          <w:rFonts w:ascii="Times New Roman" w:hAnsi="Times New Roman"/>
          <w:sz w:val="21"/>
          <w:szCs w:val="21"/>
        </w:rPr>
        <w:t>induc</w:t>
      </w:r>
      <w:r w:rsidR="00070C2E" w:rsidRPr="00814FF9">
        <w:rPr>
          <w:rFonts w:ascii="Times New Roman" w:hAnsi="Times New Roman"/>
          <w:sz w:val="21"/>
          <w:szCs w:val="21"/>
        </w:rPr>
        <w:t>ing</w:t>
      </w:r>
      <w:r w:rsidRPr="00814FF9">
        <w:rPr>
          <w:rFonts w:ascii="Times New Roman" w:hAnsi="Times New Roman"/>
          <w:sz w:val="21"/>
          <w:szCs w:val="21"/>
        </w:rPr>
        <w:t xml:space="preserve"> de-differentiation and cell proliferation of </w:t>
      </w:r>
      <w:r w:rsidR="00802441" w:rsidRPr="00814FF9">
        <w:rPr>
          <w:rFonts w:ascii="Times New Roman" w:hAnsi="Times New Roman"/>
          <w:sz w:val="21"/>
          <w:szCs w:val="21"/>
        </w:rPr>
        <w:t>Müller</w:t>
      </w:r>
      <w:r w:rsidRPr="00814FF9">
        <w:rPr>
          <w:rFonts w:ascii="Times New Roman" w:hAnsi="Times New Roman"/>
          <w:sz w:val="21"/>
          <w:szCs w:val="21"/>
        </w:rPr>
        <w:t xml:space="preserve"> glia (Ramachandran </w:t>
      </w:r>
      <w:r w:rsidRPr="00814FF9">
        <w:rPr>
          <w:rFonts w:ascii="Times New Roman" w:hAnsi="Times New Roman"/>
          <w:i/>
          <w:iCs/>
          <w:sz w:val="21"/>
          <w:szCs w:val="21"/>
        </w:rPr>
        <w:t>et al.</w:t>
      </w:r>
      <w:r w:rsidRPr="00814FF9">
        <w:rPr>
          <w:rFonts w:ascii="Times New Roman" w:hAnsi="Times New Roman"/>
          <w:sz w:val="21"/>
          <w:szCs w:val="21"/>
        </w:rPr>
        <w:t>, 2010a). I</w:t>
      </w:r>
      <w:r w:rsidR="008A2301" w:rsidRPr="00814FF9">
        <w:rPr>
          <w:rFonts w:ascii="Times New Roman" w:hAnsi="Times New Roman"/>
          <w:sz w:val="21"/>
          <w:szCs w:val="21"/>
        </w:rPr>
        <w:t>n addition,</w:t>
      </w:r>
      <w:r w:rsidRPr="00814FF9">
        <w:rPr>
          <w:rFonts w:ascii="Times New Roman" w:hAnsi="Times New Roman"/>
          <w:sz w:val="21"/>
          <w:szCs w:val="21"/>
        </w:rPr>
        <w:t xml:space="preserve"> several signal pathways</w:t>
      </w:r>
      <w:r w:rsidR="00BE368D" w:rsidRPr="00814FF9">
        <w:rPr>
          <w:rFonts w:ascii="Times New Roman" w:hAnsi="Times New Roman"/>
          <w:sz w:val="21"/>
          <w:szCs w:val="21"/>
        </w:rPr>
        <w:t>, such as</w:t>
      </w:r>
      <w:r w:rsidRPr="00814FF9">
        <w:rPr>
          <w:rFonts w:ascii="Times New Roman" w:hAnsi="Times New Roman"/>
          <w:sz w:val="21"/>
          <w:szCs w:val="21"/>
        </w:rPr>
        <w:t xml:space="preserve"> </w:t>
      </w:r>
      <w:r w:rsidR="00BE368D" w:rsidRPr="00814FF9">
        <w:rPr>
          <w:rFonts w:ascii="Times New Roman" w:hAnsi="Times New Roman"/>
          <w:sz w:val="21"/>
          <w:szCs w:val="21"/>
        </w:rPr>
        <w:t xml:space="preserve">Wnt and Notch pathways, </w:t>
      </w:r>
      <w:r w:rsidRPr="00814FF9">
        <w:rPr>
          <w:rFonts w:ascii="Times New Roman" w:hAnsi="Times New Roman"/>
          <w:sz w:val="21"/>
          <w:szCs w:val="21"/>
        </w:rPr>
        <w:t xml:space="preserve">play significant roles to regenerate the injured retina </w:t>
      </w:r>
      <w:r w:rsidR="00B92E2B" w:rsidRPr="00814FF9">
        <w:rPr>
          <w:rFonts w:ascii="Times New Roman" w:hAnsi="Times New Roman"/>
          <w:sz w:val="21"/>
          <w:szCs w:val="21"/>
        </w:rPr>
        <w:t xml:space="preserve">in adult zebrafish </w:t>
      </w:r>
      <w:r w:rsidRPr="00814FF9">
        <w:rPr>
          <w:rFonts w:ascii="Times New Roman" w:hAnsi="Times New Roman"/>
          <w:sz w:val="21"/>
          <w:szCs w:val="21"/>
        </w:rPr>
        <w:t xml:space="preserve">(Ramachandran </w:t>
      </w:r>
      <w:r w:rsidRPr="00814FF9">
        <w:rPr>
          <w:rFonts w:ascii="Times New Roman" w:hAnsi="Times New Roman"/>
          <w:i/>
          <w:iCs/>
          <w:sz w:val="21"/>
          <w:szCs w:val="21"/>
        </w:rPr>
        <w:t>et al.</w:t>
      </w:r>
      <w:r w:rsidRPr="00814FF9">
        <w:rPr>
          <w:rFonts w:ascii="Times New Roman" w:hAnsi="Times New Roman"/>
          <w:sz w:val="21"/>
          <w:szCs w:val="21"/>
        </w:rPr>
        <w:t xml:space="preserve">, 2011; Meyers </w:t>
      </w:r>
      <w:r w:rsidRPr="00814FF9">
        <w:rPr>
          <w:rFonts w:ascii="Times New Roman" w:hAnsi="Times New Roman"/>
          <w:i/>
          <w:iCs/>
          <w:sz w:val="21"/>
          <w:szCs w:val="21"/>
        </w:rPr>
        <w:t>et al.</w:t>
      </w:r>
      <w:r w:rsidRPr="00814FF9">
        <w:rPr>
          <w:rFonts w:ascii="Times New Roman" w:hAnsi="Times New Roman"/>
          <w:sz w:val="21"/>
          <w:szCs w:val="21"/>
        </w:rPr>
        <w:t xml:space="preserve">, 2012). The reprogrammed Müller glia lose the characteristics of glial cells and proliferate </w:t>
      </w:r>
      <w:r w:rsidR="008E7783" w:rsidRPr="00814FF9">
        <w:rPr>
          <w:rFonts w:ascii="Times New Roman" w:hAnsi="Times New Roman"/>
          <w:sz w:val="21"/>
          <w:szCs w:val="21"/>
        </w:rPr>
        <w:t>to</w:t>
      </w:r>
      <w:r w:rsidRPr="00814FF9">
        <w:rPr>
          <w:rFonts w:ascii="Times New Roman" w:hAnsi="Times New Roman"/>
          <w:sz w:val="21"/>
          <w:szCs w:val="21"/>
        </w:rPr>
        <w:t xml:space="preserve"> provide </w:t>
      </w:r>
      <w:r w:rsidR="0065577B">
        <w:rPr>
          <w:rFonts w:ascii="Times New Roman" w:hAnsi="Times New Roman"/>
          <w:sz w:val="21"/>
          <w:szCs w:val="21"/>
        </w:rPr>
        <w:t>RPC</w:t>
      </w:r>
      <w:r w:rsidRPr="00814FF9">
        <w:rPr>
          <w:rFonts w:ascii="Times New Roman" w:hAnsi="Times New Roman"/>
          <w:sz w:val="21"/>
          <w:szCs w:val="21"/>
        </w:rPr>
        <w:t xml:space="preserve">s that differentiate to </w:t>
      </w:r>
      <w:r w:rsidR="00C50D17" w:rsidRPr="00814FF9">
        <w:rPr>
          <w:rFonts w:ascii="Times New Roman" w:hAnsi="Times New Roman"/>
          <w:sz w:val="21"/>
          <w:szCs w:val="21"/>
        </w:rPr>
        <w:t>all</w:t>
      </w:r>
      <w:r w:rsidR="008E7783" w:rsidRPr="00814FF9">
        <w:rPr>
          <w:rFonts w:ascii="Times New Roman" w:hAnsi="Times New Roman"/>
          <w:sz w:val="21"/>
          <w:szCs w:val="21"/>
        </w:rPr>
        <w:t xml:space="preserve"> of the</w:t>
      </w:r>
      <w:r w:rsidRPr="00814FF9">
        <w:rPr>
          <w:rFonts w:ascii="Times New Roman" w:hAnsi="Times New Roman"/>
          <w:sz w:val="21"/>
          <w:szCs w:val="21"/>
        </w:rPr>
        <w:t xml:space="preserve"> retinal cells </w:t>
      </w:r>
      <w:r w:rsidR="008E7783" w:rsidRPr="00814FF9">
        <w:rPr>
          <w:rFonts w:ascii="Times New Roman" w:hAnsi="Times New Roman"/>
          <w:sz w:val="21"/>
          <w:szCs w:val="21"/>
        </w:rPr>
        <w:t>and</w:t>
      </w:r>
      <w:r w:rsidRPr="00814FF9">
        <w:rPr>
          <w:rFonts w:ascii="Times New Roman" w:hAnsi="Times New Roman"/>
          <w:sz w:val="21"/>
          <w:szCs w:val="21"/>
        </w:rPr>
        <w:t xml:space="preserve"> replace the damaged retinal cells. The molecular machinery that regulates the differentiation of newly generated progenitor cells in </w:t>
      </w:r>
      <w:r w:rsidR="008E7783" w:rsidRPr="00814FF9">
        <w:rPr>
          <w:rFonts w:ascii="Times New Roman" w:hAnsi="Times New Roman"/>
          <w:sz w:val="21"/>
          <w:szCs w:val="21"/>
        </w:rPr>
        <w:t>larval and</w:t>
      </w:r>
      <w:r w:rsidRPr="00814FF9">
        <w:rPr>
          <w:rFonts w:ascii="Times New Roman" w:hAnsi="Times New Roman"/>
          <w:sz w:val="21"/>
          <w:szCs w:val="21"/>
        </w:rPr>
        <w:t xml:space="preserve"> adult zebrafish retina has been extensively investigated and is going to be elucidated (Qin </w:t>
      </w:r>
      <w:r w:rsidRPr="00814FF9">
        <w:rPr>
          <w:rFonts w:ascii="Times New Roman" w:hAnsi="Times New Roman"/>
          <w:i/>
          <w:iCs/>
          <w:sz w:val="21"/>
          <w:szCs w:val="21"/>
        </w:rPr>
        <w:t>et al</w:t>
      </w:r>
      <w:r w:rsidRPr="00814FF9">
        <w:rPr>
          <w:rFonts w:ascii="Times New Roman" w:hAnsi="Times New Roman"/>
          <w:sz w:val="21"/>
          <w:szCs w:val="21"/>
        </w:rPr>
        <w:t xml:space="preserve">., 2009; Goldman, 2014). </w:t>
      </w:r>
    </w:p>
    <w:p w14:paraId="420783C4" w14:textId="7280EBF8" w:rsidR="00B327DC" w:rsidRPr="00814FF9" w:rsidRDefault="00B327DC" w:rsidP="00814FF9">
      <w:pPr>
        <w:spacing w:beforeLines="50" w:before="200" w:afterLines="50" w:after="200"/>
        <w:ind w:firstLineChars="100" w:firstLine="210"/>
        <w:rPr>
          <w:rFonts w:ascii="Times New Roman" w:hAnsi="Times New Roman"/>
          <w:sz w:val="21"/>
          <w:szCs w:val="21"/>
        </w:rPr>
      </w:pPr>
      <w:r w:rsidRPr="00814FF9">
        <w:rPr>
          <w:rFonts w:ascii="Times New Roman" w:hAnsi="Times New Roman"/>
          <w:sz w:val="21"/>
          <w:szCs w:val="21"/>
        </w:rPr>
        <w:t xml:space="preserve"> Zebrafish has been one of </w:t>
      </w:r>
      <w:r w:rsidR="00CD219E" w:rsidRPr="00814FF9">
        <w:rPr>
          <w:rFonts w:ascii="Times New Roman" w:hAnsi="Times New Roman"/>
          <w:sz w:val="21"/>
          <w:szCs w:val="21"/>
        </w:rPr>
        <w:t>excellent</w:t>
      </w:r>
      <w:r w:rsidRPr="00814FF9">
        <w:rPr>
          <w:rFonts w:ascii="Times New Roman" w:hAnsi="Times New Roman"/>
          <w:sz w:val="21"/>
          <w:szCs w:val="21"/>
        </w:rPr>
        <w:t xml:space="preserve"> models to understand retina regeneration in vertebrates and the regeneration </w:t>
      </w:r>
      <w:r w:rsidR="00F2773E" w:rsidRPr="00814FF9">
        <w:rPr>
          <w:rFonts w:ascii="Times New Roman" w:hAnsi="Times New Roman"/>
          <w:sz w:val="21"/>
          <w:szCs w:val="21"/>
        </w:rPr>
        <w:t>machinery</w:t>
      </w:r>
      <w:r w:rsidRPr="00814FF9">
        <w:rPr>
          <w:rFonts w:ascii="Times New Roman" w:hAnsi="Times New Roman"/>
          <w:sz w:val="21"/>
          <w:szCs w:val="21"/>
        </w:rPr>
        <w:t xml:space="preserve"> has been </w:t>
      </w:r>
      <w:r w:rsidR="00FB5C25" w:rsidRPr="00814FF9">
        <w:rPr>
          <w:rFonts w:ascii="Times New Roman" w:hAnsi="Times New Roman"/>
          <w:sz w:val="21"/>
          <w:szCs w:val="21"/>
        </w:rPr>
        <w:t>extensively</w:t>
      </w:r>
      <w:r w:rsidRPr="00814FF9">
        <w:rPr>
          <w:rFonts w:ascii="Times New Roman" w:hAnsi="Times New Roman"/>
          <w:sz w:val="21"/>
          <w:szCs w:val="21"/>
        </w:rPr>
        <w:t xml:space="preserve"> studied in over decades in larva</w:t>
      </w:r>
      <w:r w:rsidR="00A571DC" w:rsidRPr="00814FF9">
        <w:rPr>
          <w:rFonts w:ascii="Times New Roman" w:hAnsi="Times New Roman"/>
          <w:sz w:val="21"/>
          <w:szCs w:val="21"/>
        </w:rPr>
        <w:t>l</w:t>
      </w:r>
      <w:r w:rsidRPr="00814FF9">
        <w:rPr>
          <w:rFonts w:ascii="Times New Roman" w:hAnsi="Times New Roman"/>
          <w:sz w:val="21"/>
          <w:szCs w:val="21"/>
        </w:rPr>
        <w:t xml:space="preserve"> and adult zebrafish (</w:t>
      </w:r>
      <w:r w:rsidR="00F2773E" w:rsidRPr="00814FF9">
        <w:rPr>
          <w:rFonts w:ascii="Times New Roman" w:hAnsi="Times New Roman"/>
          <w:sz w:val="21"/>
          <w:szCs w:val="21"/>
        </w:rPr>
        <w:t xml:space="preserve">Fausett </w:t>
      </w:r>
      <w:r w:rsidR="002B7D51" w:rsidRPr="00814FF9">
        <w:rPr>
          <w:rFonts w:ascii="Times New Roman" w:hAnsi="Times New Roman"/>
          <w:sz w:val="21"/>
          <w:szCs w:val="21"/>
        </w:rPr>
        <w:t>and</w:t>
      </w:r>
      <w:r w:rsidR="00F2773E" w:rsidRPr="00814FF9">
        <w:rPr>
          <w:rFonts w:ascii="Times New Roman" w:hAnsi="Times New Roman"/>
          <w:sz w:val="21"/>
          <w:szCs w:val="21"/>
        </w:rPr>
        <w:t xml:space="preserve"> Goldman, 2006</w:t>
      </w:r>
      <w:r w:rsidRPr="00814FF9">
        <w:rPr>
          <w:rFonts w:ascii="Times New Roman" w:hAnsi="Times New Roman"/>
          <w:sz w:val="21"/>
          <w:szCs w:val="21"/>
        </w:rPr>
        <w:t xml:space="preserve">; Ramachandran, 2010a, b; Ramachandran, 2011; Thummel </w:t>
      </w:r>
      <w:r w:rsidRPr="00814FF9">
        <w:rPr>
          <w:rFonts w:ascii="Times New Roman" w:hAnsi="Times New Roman"/>
          <w:i/>
          <w:iCs/>
          <w:sz w:val="21"/>
          <w:szCs w:val="21"/>
        </w:rPr>
        <w:t>et al.,</w:t>
      </w:r>
      <w:r w:rsidRPr="00814FF9">
        <w:rPr>
          <w:rFonts w:ascii="Times New Roman" w:hAnsi="Times New Roman"/>
          <w:sz w:val="21"/>
          <w:szCs w:val="21"/>
        </w:rPr>
        <w:t xml:space="preserve"> 2008). There </w:t>
      </w:r>
      <w:r w:rsidR="00A770F5" w:rsidRPr="00814FF9">
        <w:rPr>
          <w:rFonts w:ascii="Times New Roman" w:hAnsi="Times New Roman"/>
          <w:sz w:val="21"/>
          <w:szCs w:val="21"/>
        </w:rPr>
        <w:t>might</w:t>
      </w:r>
      <w:r w:rsidRPr="00814FF9">
        <w:rPr>
          <w:rFonts w:ascii="Times New Roman" w:hAnsi="Times New Roman"/>
          <w:sz w:val="21"/>
          <w:szCs w:val="21"/>
        </w:rPr>
        <w:t xml:space="preserve"> be </w:t>
      </w:r>
      <w:r w:rsidR="00F2773E" w:rsidRPr="00814FF9">
        <w:rPr>
          <w:rFonts w:ascii="Times New Roman" w:hAnsi="Times New Roman"/>
          <w:sz w:val="21"/>
          <w:szCs w:val="21"/>
        </w:rPr>
        <w:t>little</w:t>
      </w:r>
      <w:r w:rsidRPr="00814FF9">
        <w:rPr>
          <w:rFonts w:ascii="Times New Roman" w:hAnsi="Times New Roman"/>
          <w:sz w:val="21"/>
          <w:szCs w:val="21"/>
        </w:rPr>
        <w:t xml:space="preserve"> doubt that zebrafish embryos share the regeneration ability with larval and adult zebrafish</w:t>
      </w:r>
      <w:r w:rsidR="00A770F5" w:rsidRPr="00814FF9">
        <w:rPr>
          <w:rFonts w:ascii="Times New Roman" w:hAnsi="Times New Roman"/>
          <w:sz w:val="21"/>
          <w:szCs w:val="21"/>
        </w:rPr>
        <w:t>, h</w:t>
      </w:r>
      <w:r w:rsidRPr="00814FF9">
        <w:rPr>
          <w:rFonts w:ascii="Times New Roman" w:hAnsi="Times New Roman"/>
          <w:sz w:val="21"/>
          <w:szCs w:val="21"/>
        </w:rPr>
        <w:t>owever, there is almost no research on retinal regeneration in pre-hatching embryos of zebrafish</w:t>
      </w:r>
      <w:r w:rsidR="00A770F5" w:rsidRPr="00814FF9">
        <w:rPr>
          <w:rFonts w:ascii="Times New Roman" w:hAnsi="Times New Roman"/>
          <w:sz w:val="21"/>
          <w:szCs w:val="21"/>
        </w:rPr>
        <w:t>,</w:t>
      </w:r>
      <w:r w:rsidR="00A770F5" w:rsidRPr="00D16290">
        <w:rPr>
          <w:rFonts w:ascii="Times New Roman" w:hAnsi="Times New Roman"/>
          <w:color w:val="FF0000"/>
          <w:sz w:val="21"/>
          <w:szCs w:val="21"/>
        </w:rPr>
        <w:t xml:space="preserve"> </w:t>
      </w:r>
      <w:r w:rsidR="00D16290" w:rsidRPr="00D16290">
        <w:rPr>
          <w:rFonts w:ascii="Times New Roman" w:hAnsi="Times New Roman"/>
          <w:color w:val="FF0000"/>
          <w:sz w:val="21"/>
          <w:szCs w:val="21"/>
        </w:rPr>
        <w:t>since</w:t>
      </w:r>
      <w:r w:rsidR="00A770F5" w:rsidRPr="00D16290">
        <w:rPr>
          <w:rFonts w:ascii="Times New Roman" w:hAnsi="Times New Roman"/>
          <w:color w:val="FF0000"/>
          <w:sz w:val="21"/>
          <w:szCs w:val="21"/>
        </w:rPr>
        <w:t xml:space="preserve"> retinal development and growth are remarkably rapid in </w:t>
      </w:r>
      <w:r w:rsidR="00A770F5" w:rsidRPr="00D16290">
        <w:rPr>
          <w:rFonts w:ascii="Times New Roman" w:hAnsi="Times New Roman"/>
          <w:color w:val="FF0000"/>
          <w:sz w:val="21"/>
          <w:szCs w:val="21"/>
        </w:rPr>
        <w:lastRenderedPageBreak/>
        <w:t>zebrafish embryos</w:t>
      </w:r>
      <w:r w:rsidR="00D16290" w:rsidRPr="00D16290">
        <w:rPr>
          <w:rFonts w:ascii="Times New Roman" w:hAnsi="Times New Roman"/>
          <w:color w:val="FF0000"/>
          <w:sz w:val="21"/>
          <w:szCs w:val="21"/>
        </w:rPr>
        <w:t xml:space="preserve"> </w:t>
      </w:r>
      <w:r w:rsidR="00D16290">
        <w:rPr>
          <w:rFonts w:ascii="Times New Roman" w:hAnsi="Times New Roman"/>
          <w:color w:val="FF0000"/>
          <w:sz w:val="21"/>
          <w:szCs w:val="21"/>
        </w:rPr>
        <w:t xml:space="preserve">so that </w:t>
      </w:r>
      <w:r w:rsidR="00D16290" w:rsidRPr="00D16290">
        <w:rPr>
          <w:rFonts w:ascii="Times New Roman" w:hAnsi="Times New Roman"/>
          <w:color w:val="FF0000"/>
          <w:sz w:val="21"/>
          <w:szCs w:val="21"/>
        </w:rPr>
        <w:t xml:space="preserve">it is difficult to </w:t>
      </w:r>
      <w:r w:rsidR="00D16290">
        <w:rPr>
          <w:rFonts w:ascii="Times New Roman" w:hAnsi="Times New Roman"/>
          <w:color w:val="FF0000"/>
          <w:sz w:val="21"/>
          <w:szCs w:val="21"/>
        </w:rPr>
        <w:t xml:space="preserve">physically or chemically </w:t>
      </w:r>
      <w:r w:rsidR="00D16290" w:rsidRPr="00D16290">
        <w:rPr>
          <w:rFonts w:ascii="Times New Roman" w:hAnsi="Times New Roman"/>
          <w:color w:val="FF0000"/>
          <w:sz w:val="21"/>
          <w:szCs w:val="21"/>
        </w:rPr>
        <w:t>injure the retina of the small and rapidly developing embryos</w:t>
      </w:r>
      <w:r w:rsidRPr="00D16290">
        <w:rPr>
          <w:rFonts w:ascii="Times New Roman" w:hAnsi="Times New Roman"/>
          <w:color w:val="FF0000"/>
          <w:sz w:val="21"/>
          <w:szCs w:val="21"/>
        </w:rPr>
        <w:t xml:space="preserve">. </w:t>
      </w:r>
      <w:r w:rsidRPr="00993B33">
        <w:rPr>
          <w:rFonts w:ascii="Times New Roman" w:hAnsi="Times New Roman"/>
          <w:color w:val="FF0000"/>
          <w:sz w:val="21"/>
          <w:szCs w:val="21"/>
        </w:rPr>
        <w:t>In this study, zebrafish embryos before hatching</w:t>
      </w:r>
      <w:r w:rsidR="00A770F5" w:rsidRPr="00993B33">
        <w:rPr>
          <w:rFonts w:ascii="Times New Roman" w:hAnsi="Times New Roman"/>
          <w:color w:val="FF0000"/>
          <w:sz w:val="21"/>
          <w:szCs w:val="21"/>
        </w:rPr>
        <w:t xml:space="preserve"> (</w:t>
      </w:r>
      <w:r w:rsidR="007A2A06" w:rsidRPr="00993B33">
        <w:rPr>
          <w:rFonts w:ascii="Times New Roman" w:hAnsi="Times New Roman"/>
          <w:color w:val="FF0000"/>
          <w:sz w:val="21"/>
          <w:szCs w:val="21"/>
        </w:rPr>
        <w:t xml:space="preserve">29 and </w:t>
      </w:r>
      <w:r w:rsidR="00A770F5" w:rsidRPr="00993B33">
        <w:rPr>
          <w:rFonts w:ascii="Times New Roman" w:hAnsi="Times New Roman"/>
          <w:color w:val="FF0000"/>
          <w:sz w:val="21"/>
          <w:szCs w:val="21"/>
        </w:rPr>
        <w:t>50</w:t>
      </w:r>
      <w:r w:rsidR="00CD219E" w:rsidRPr="00993B33">
        <w:rPr>
          <w:rFonts w:ascii="Times New Roman" w:hAnsi="Times New Roman"/>
          <w:color w:val="FF0000"/>
          <w:sz w:val="21"/>
          <w:szCs w:val="21"/>
        </w:rPr>
        <w:t xml:space="preserve"> hour</w:t>
      </w:r>
      <w:r w:rsidR="00F2773E" w:rsidRPr="00993B33">
        <w:rPr>
          <w:rFonts w:ascii="Times New Roman" w:hAnsi="Times New Roman"/>
          <w:color w:val="FF0000"/>
          <w:sz w:val="21"/>
          <w:szCs w:val="21"/>
        </w:rPr>
        <w:t>s</w:t>
      </w:r>
      <w:r w:rsidR="00CD219E" w:rsidRPr="00993B33">
        <w:rPr>
          <w:rFonts w:ascii="Times New Roman" w:hAnsi="Times New Roman"/>
          <w:color w:val="FF0000"/>
          <w:sz w:val="21"/>
          <w:szCs w:val="21"/>
        </w:rPr>
        <w:t xml:space="preserve"> post-fertilization</w:t>
      </w:r>
      <w:r w:rsidR="00C21573">
        <w:rPr>
          <w:rFonts w:ascii="Times New Roman" w:hAnsi="Times New Roman" w:hint="eastAsia"/>
          <w:color w:val="FF0000"/>
          <w:sz w:val="21"/>
          <w:szCs w:val="21"/>
        </w:rPr>
        <w:t>;</w:t>
      </w:r>
      <w:r w:rsidR="00C21573">
        <w:rPr>
          <w:rFonts w:ascii="Times New Roman" w:hAnsi="Times New Roman"/>
          <w:color w:val="FF0000"/>
          <w:sz w:val="21"/>
          <w:szCs w:val="21"/>
        </w:rPr>
        <w:t xml:space="preserve"> </w:t>
      </w:r>
      <w:r w:rsidR="00A770F5" w:rsidRPr="00993B33">
        <w:rPr>
          <w:rFonts w:ascii="Times New Roman" w:hAnsi="Times New Roman"/>
          <w:color w:val="FF0000"/>
          <w:sz w:val="21"/>
          <w:szCs w:val="21"/>
        </w:rPr>
        <w:t>hpf)</w:t>
      </w:r>
      <w:r w:rsidRPr="00993B33">
        <w:rPr>
          <w:rFonts w:ascii="Times New Roman" w:hAnsi="Times New Roman"/>
          <w:color w:val="FF0000"/>
          <w:sz w:val="21"/>
          <w:szCs w:val="21"/>
        </w:rPr>
        <w:t xml:space="preserve"> were irradiated with gamma-rays </w:t>
      </w:r>
      <w:r w:rsidR="00993B33" w:rsidRPr="00993B33">
        <w:rPr>
          <w:rFonts w:ascii="Times New Roman" w:hAnsi="Times New Roman"/>
          <w:color w:val="FF0000"/>
          <w:sz w:val="21"/>
          <w:szCs w:val="21"/>
        </w:rPr>
        <w:t>and retinal injury was induced to investigate</w:t>
      </w:r>
      <w:r w:rsidRPr="00993B33">
        <w:rPr>
          <w:rFonts w:ascii="Times New Roman" w:hAnsi="Times New Roman"/>
          <w:color w:val="FF0000"/>
          <w:sz w:val="21"/>
          <w:szCs w:val="21"/>
        </w:rPr>
        <w:t xml:space="preserve"> the retinal regeneration process </w:t>
      </w:r>
      <w:r w:rsidR="00993B33" w:rsidRPr="00993B33">
        <w:rPr>
          <w:rFonts w:ascii="Times New Roman" w:hAnsi="Times New Roman"/>
          <w:color w:val="FF0000"/>
          <w:sz w:val="21"/>
          <w:szCs w:val="21"/>
        </w:rPr>
        <w:t>in zebrafish embryos</w:t>
      </w:r>
      <w:r w:rsidRPr="00993B33">
        <w:rPr>
          <w:rFonts w:ascii="Times New Roman" w:hAnsi="Times New Roman"/>
          <w:color w:val="FF0000"/>
          <w:sz w:val="21"/>
          <w:szCs w:val="21"/>
        </w:rPr>
        <w:t>.</w:t>
      </w:r>
      <w:r w:rsidRPr="00814FF9">
        <w:rPr>
          <w:rFonts w:ascii="Times New Roman" w:hAnsi="Times New Roman"/>
          <w:sz w:val="21"/>
          <w:szCs w:val="21"/>
        </w:rPr>
        <w:t xml:space="preserve"> </w:t>
      </w:r>
      <w:r w:rsidR="00A770F5" w:rsidRPr="00814FF9">
        <w:rPr>
          <w:rFonts w:ascii="Times New Roman" w:hAnsi="Times New Roman"/>
          <w:sz w:val="21"/>
          <w:szCs w:val="21"/>
        </w:rPr>
        <w:t>T</w:t>
      </w:r>
      <w:r w:rsidRPr="00814FF9">
        <w:rPr>
          <w:rFonts w:ascii="Times New Roman" w:hAnsi="Times New Roman"/>
          <w:sz w:val="21"/>
          <w:szCs w:val="21"/>
        </w:rPr>
        <w:t xml:space="preserve">he behavior of Müller glia was </w:t>
      </w:r>
      <w:r w:rsidR="00CD219E" w:rsidRPr="00814FF9">
        <w:rPr>
          <w:rFonts w:ascii="Times New Roman" w:hAnsi="Times New Roman"/>
          <w:sz w:val="21"/>
          <w:szCs w:val="21"/>
        </w:rPr>
        <w:t>studied</w:t>
      </w:r>
      <w:r w:rsidRPr="00814FF9">
        <w:rPr>
          <w:rFonts w:ascii="Times New Roman" w:hAnsi="Times New Roman"/>
          <w:sz w:val="21"/>
          <w:szCs w:val="21"/>
        </w:rPr>
        <w:t xml:space="preserve"> during the regeneration process, confirming that the regeneration process in embryos is the same as that </w:t>
      </w:r>
      <w:r w:rsidR="00A770F5" w:rsidRPr="00814FF9">
        <w:rPr>
          <w:rFonts w:ascii="Times New Roman" w:hAnsi="Times New Roman"/>
          <w:sz w:val="21"/>
          <w:szCs w:val="21"/>
        </w:rPr>
        <w:t>reported in</w:t>
      </w:r>
      <w:r w:rsidRPr="00814FF9">
        <w:rPr>
          <w:rFonts w:ascii="Times New Roman" w:hAnsi="Times New Roman"/>
          <w:sz w:val="21"/>
          <w:szCs w:val="21"/>
        </w:rPr>
        <w:t xml:space="preserve"> larval and adult zebrafish.</w:t>
      </w:r>
    </w:p>
    <w:p w14:paraId="0256C33E" w14:textId="58243013" w:rsidR="00AF29AE" w:rsidRPr="00814FF9" w:rsidRDefault="00AF29AE" w:rsidP="00814FF9">
      <w:pPr>
        <w:pStyle w:val="1"/>
        <w:rPr>
          <w:rFonts w:ascii="Times New Roman" w:hAnsi="Times New Roman" w:cs="Times New Roman"/>
          <w:sz w:val="21"/>
          <w:szCs w:val="21"/>
        </w:rPr>
      </w:pPr>
      <w:bookmarkStart w:id="2" w:name="_Toc92955836"/>
    </w:p>
    <w:p w14:paraId="7F553159" w14:textId="77777777" w:rsidR="00E141CC" w:rsidRPr="00814FF9" w:rsidRDefault="00E141CC" w:rsidP="00814FF9">
      <w:pPr>
        <w:pStyle w:val="1"/>
        <w:rPr>
          <w:rFonts w:ascii="Times New Roman" w:hAnsi="Times New Roman" w:cs="Times New Roman"/>
          <w:sz w:val="21"/>
          <w:szCs w:val="21"/>
        </w:rPr>
      </w:pPr>
    </w:p>
    <w:p w14:paraId="409D9AC5" w14:textId="4EEEDB41" w:rsidR="00B327DC" w:rsidRPr="00814FF9" w:rsidRDefault="00AF29AE" w:rsidP="00814FF9">
      <w:pPr>
        <w:pStyle w:val="1"/>
        <w:rPr>
          <w:rFonts w:ascii="Times New Roman" w:hAnsi="Times New Roman" w:cs="Times New Roman"/>
          <w:b w:val="0"/>
          <w:bCs w:val="0"/>
          <w:sz w:val="21"/>
          <w:szCs w:val="21"/>
        </w:rPr>
      </w:pPr>
      <w:r w:rsidRPr="00814FF9">
        <w:rPr>
          <w:rFonts w:ascii="Times New Roman" w:hAnsi="Times New Roman" w:cs="Times New Roman"/>
          <w:sz w:val="21"/>
          <w:szCs w:val="21"/>
        </w:rPr>
        <w:t xml:space="preserve">2. </w:t>
      </w:r>
      <w:r w:rsidR="00B327DC" w:rsidRPr="00814FF9">
        <w:rPr>
          <w:rFonts w:ascii="Times New Roman" w:hAnsi="Times New Roman" w:cs="Times New Roman"/>
          <w:sz w:val="21"/>
          <w:szCs w:val="21"/>
        </w:rPr>
        <w:t>M</w:t>
      </w:r>
      <w:bookmarkEnd w:id="2"/>
      <w:r w:rsidR="00476612" w:rsidRPr="00814FF9">
        <w:rPr>
          <w:rFonts w:ascii="Times New Roman" w:hAnsi="Times New Roman" w:cs="Times New Roman"/>
          <w:sz w:val="21"/>
          <w:szCs w:val="21"/>
        </w:rPr>
        <w:t>aterials and methods</w:t>
      </w:r>
    </w:p>
    <w:p w14:paraId="794749C2" w14:textId="355FA902" w:rsidR="00B327DC" w:rsidRPr="00814FF9" w:rsidRDefault="00B327DC" w:rsidP="00814FF9">
      <w:pPr>
        <w:pStyle w:val="2"/>
        <w:rPr>
          <w:rFonts w:ascii="Times New Roman" w:hAnsi="Times New Roman" w:cs="Times New Roman"/>
          <w:b w:val="0"/>
          <w:bCs w:val="0"/>
          <w:i/>
          <w:iCs/>
          <w:sz w:val="21"/>
          <w:szCs w:val="21"/>
        </w:rPr>
      </w:pPr>
      <w:bookmarkStart w:id="3" w:name="_Toc92955837"/>
      <w:r w:rsidRPr="00814FF9">
        <w:rPr>
          <w:rFonts w:ascii="Times New Roman" w:hAnsi="Times New Roman" w:cs="Times New Roman"/>
          <w:i/>
          <w:iCs/>
          <w:sz w:val="21"/>
          <w:szCs w:val="21"/>
        </w:rPr>
        <w:t>2.1</w:t>
      </w:r>
      <w:r w:rsidR="008139C8"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Ethics</w:t>
      </w:r>
      <w:bookmarkEnd w:id="3"/>
    </w:p>
    <w:p w14:paraId="0A770EB0" w14:textId="047CD2D5" w:rsidR="00B327DC" w:rsidRPr="00814FF9" w:rsidRDefault="00B327DC" w:rsidP="00814FF9">
      <w:pPr>
        <w:tabs>
          <w:tab w:val="left" w:pos="1200"/>
        </w:tabs>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All experiments in this study were conducted by the Japanese laws and regulations for the care of experimental animals according to the University o</w:t>
      </w:r>
      <w:r w:rsidR="00317753" w:rsidRPr="00814FF9">
        <w:rPr>
          <w:rFonts w:ascii="Times New Roman" w:hAnsi="Times New Roman"/>
          <w:sz w:val="21"/>
          <w:szCs w:val="21"/>
        </w:rPr>
        <w:t>f</w:t>
      </w:r>
      <w:r w:rsidRPr="00814FF9">
        <w:rPr>
          <w:rFonts w:ascii="Times New Roman" w:hAnsi="Times New Roman"/>
          <w:sz w:val="21"/>
          <w:szCs w:val="21"/>
        </w:rPr>
        <w:t xml:space="preserve"> Tokyo Animal Experiment Enforcement Rule. All protocols using in this study were approved by the Animal Care and Use Committee of the University of Tokyo (permit number: C-19-5, C-21-4).</w:t>
      </w:r>
    </w:p>
    <w:p w14:paraId="147B1DF4" w14:textId="5AE873F3" w:rsidR="00B327DC" w:rsidRPr="00814FF9" w:rsidRDefault="00B327DC" w:rsidP="00814FF9">
      <w:pPr>
        <w:pStyle w:val="2"/>
        <w:rPr>
          <w:rFonts w:ascii="Times New Roman" w:hAnsi="Times New Roman" w:cs="Times New Roman"/>
          <w:b w:val="0"/>
          <w:bCs w:val="0"/>
          <w:i/>
          <w:iCs/>
          <w:sz w:val="21"/>
          <w:szCs w:val="21"/>
        </w:rPr>
      </w:pPr>
      <w:bookmarkStart w:id="4" w:name="_Toc92955838"/>
      <w:r w:rsidRPr="00814FF9">
        <w:rPr>
          <w:rFonts w:ascii="Times New Roman" w:hAnsi="Times New Roman" w:cs="Times New Roman"/>
          <w:i/>
          <w:iCs/>
          <w:sz w:val="21"/>
          <w:szCs w:val="21"/>
        </w:rPr>
        <w:t>2.2</w:t>
      </w:r>
      <w:r w:rsidR="008139C8"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w:t>
      </w:r>
      <w:r w:rsidR="00BD616B" w:rsidRPr="00814FF9">
        <w:rPr>
          <w:rFonts w:ascii="Times New Roman" w:hAnsi="Times New Roman" w:cs="Times New Roman"/>
          <w:i/>
          <w:iCs/>
          <w:sz w:val="21"/>
          <w:szCs w:val="21"/>
        </w:rPr>
        <w:t>F</w:t>
      </w:r>
      <w:r w:rsidRPr="00814FF9">
        <w:rPr>
          <w:rFonts w:ascii="Times New Roman" w:hAnsi="Times New Roman" w:cs="Times New Roman"/>
          <w:i/>
          <w:iCs/>
          <w:sz w:val="21"/>
          <w:szCs w:val="21"/>
        </w:rPr>
        <w:t>ish</w:t>
      </w:r>
      <w:bookmarkEnd w:id="4"/>
      <w:r w:rsidR="00BD616B" w:rsidRPr="00814FF9">
        <w:rPr>
          <w:rFonts w:ascii="Times New Roman" w:hAnsi="Times New Roman" w:cs="Times New Roman"/>
          <w:i/>
          <w:iCs/>
          <w:sz w:val="21"/>
          <w:szCs w:val="21"/>
        </w:rPr>
        <w:t xml:space="preserve"> and embryo collection</w:t>
      </w:r>
    </w:p>
    <w:p w14:paraId="16B1EBA6" w14:textId="07105436" w:rsidR="00B327DC" w:rsidRPr="00814FF9" w:rsidRDefault="00B327DC"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Wild </w:t>
      </w:r>
      <w:r w:rsidR="00575D32" w:rsidRPr="00814FF9">
        <w:rPr>
          <w:rFonts w:ascii="Times New Roman" w:hAnsi="Times New Roman"/>
          <w:sz w:val="21"/>
          <w:szCs w:val="21"/>
        </w:rPr>
        <w:t>t</w:t>
      </w:r>
      <w:r w:rsidRPr="00814FF9">
        <w:rPr>
          <w:rFonts w:ascii="Times New Roman" w:hAnsi="Times New Roman"/>
          <w:sz w:val="21"/>
          <w:szCs w:val="21"/>
        </w:rPr>
        <w:t xml:space="preserve">ype </w:t>
      </w:r>
      <w:r w:rsidR="00575D32" w:rsidRPr="00814FF9">
        <w:rPr>
          <w:rFonts w:ascii="Times New Roman" w:hAnsi="Times New Roman"/>
          <w:sz w:val="21"/>
          <w:szCs w:val="21"/>
        </w:rPr>
        <w:t>z</w:t>
      </w:r>
      <w:r w:rsidRPr="00814FF9">
        <w:rPr>
          <w:rFonts w:ascii="Times New Roman" w:hAnsi="Times New Roman"/>
          <w:sz w:val="21"/>
          <w:szCs w:val="21"/>
        </w:rPr>
        <w:t>ebrafish strain (a crossbreed between Riken wild type and WIK) were bred and reared in the indoor breeding room with 14 h</w:t>
      </w:r>
      <w:r w:rsidR="000D25F2" w:rsidRPr="00814FF9">
        <w:rPr>
          <w:rFonts w:ascii="Times New Roman" w:hAnsi="Times New Roman"/>
          <w:sz w:val="21"/>
          <w:szCs w:val="21"/>
        </w:rPr>
        <w:t>ours</w:t>
      </w:r>
      <w:r w:rsidRPr="00814FF9">
        <w:rPr>
          <w:rFonts w:ascii="Times New Roman" w:hAnsi="Times New Roman"/>
          <w:sz w:val="21"/>
          <w:szCs w:val="21"/>
        </w:rPr>
        <w:t xml:space="preserve"> light period (9:00-23:00), 10 h</w:t>
      </w:r>
      <w:r w:rsidR="000D25F2" w:rsidRPr="00814FF9">
        <w:rPr>
          <w:rFonts w:ascii="Times New Roman" w:hAnsi="Times New Roman"/>
          <w:sz w:val="21"/>
          <w:szCs w:val="21"/>
        </w:rPr>
        <w:t>ours</w:t>
      </w:r>
      <w:r w:rsidRPr="00814FF9">
        <w:rPr>
          <w:rFonts w:ascii="Times New Roman" w:hAnsi="Times New Roman"/>
          <w:sz w:val="21"/>
          <w:szCs w:val="21"/>
        </w:rPr>
        <w:t xml:space="preserve"> dark period (23:00-9:</w:t>
      </w:r>
      <w:r w:rsidR="003B0C68" w:rsidRPr="00814FF9">
        <w:rPr>
          <w:rFonts w:ascii="Times New Roman" w:hAnsi="Times New Roman"/>
          <w:sz w:val="21"/>
          <w:szCs w:val="21"/>
        </w:rPr>
        <w:t>00</w:t>
      </w:r>
      <w:r w:rsidRPr="00814FF9">
        <w:rPr>
          <w:rFonts w:ascii="Times New Roman" w:hAnsi="Times New Roman"/>
          <w:sz w:val="21"/>
          <w:szCs w:val="21"/>
        </w:rPr>
        <w:t xml:space="preserve">) and the water temperature is maintained constantly at 27±1 </w:t>
      </w:r>
      <w:r w:rsidR="003B0C68" w:rsidRPr="00814FF9">
        <w:rPr>
          <w:rFonts w:ascii="Times New Roman" w:hAnsi="Times New Roman"/>
          <w:sz w:val="21"/>
          <w:szCs w:val="21"/>
        </w:rPr>
        <w:t>℃</w:t>
      </w:r>
      <w:r w:rsidRPr="00814FF9">
        <w:rPr>
          <w:rFonts w:ascii="Times New Roman" w:hAnsi="Times New Roman"/>
          <w:sz w:val="21"/>
          <w:szCs w:val="21"/>
        </w:rPr>
        <w:t>.</w:t>
      </w:r>
      <w:r w:rsidR="00422CBC" w:rsidRPr="00814FF9">
        <w:rPr>
          <w:rFonts w:ascii="Times New Roman" w:hAnsi="Times New Roman"/>
          <w:sz w:val="21"/>
          <w:szCs w:val="21"/>
        </w:rPr>
        <w:t xml:space="preserve"> </w:t>
      </w:r>
      <w:r w:rsidRPr="00814FF9">
        <w:rPr>
          <w:rFonts w:ascii="Times New Roman" w:hAnsi="Times New Roman"/>
          <w:sz w:val="21"/>
          <w:szCs w:val="21"/>
        </w:rPr>
        <w:t>Brine shrimp (</w:t>
      </w:r>
      <w:r w:rsidR="00575D32" w:rsidRPr="00814FF9">
        <w:rPr>
          <w:rFonts w:ascii="Times New Roman" w:hAnsi="Times New Roman"/>
          <w:i/>
          <w:iCs/>
          <w:sz w:val="21"/>
          <w:szCs w:val="21"/>
        </w:rPr>
        <w:t>Artemia franciscana</w:t>
      </w:r>
      <w:r w:rsidRPr="00814FF9">
        <w:rPr>
          <w:rFonts w:ascii="Times New Roman" w:hAnsi="Times New Roman"/>
          <w:sz w:val="21"/>
          <w:szCs w:val="21"/>
        </w:rPr>
        <w:t xml:space="preserve">) which were hatched in 3% </w:t>
      </w:r>
      <w:r w:rsidR="00C1017F" w:rsidRPr="00814FF9">
        <w:rPr>
          <w:rFonts w:ascii="Times New Roman" w:hAnsi="Times New Roman"/>
          <w:sz w:val="21"/>
          <w:szCs w:val="21"/>
        </w:rPr>
        <w:t>NaCl</w:t>
      </w:r>
      <w:r w:rsidRPr="00814FF9">
        <w:rPr>
          <w:rFonts w:ascii="Times New Roman" w:hAnsi="Times New Roman"/>
          <w:sz w:val="21"/>
          <w:szCs w:val="21"/>
        </w:rPr>
        <w:t xml:space="preserve"> water at 27 </w:t>
      </w:r>
      <w:r w:rsidR="00FB1C37" w:rsidRPr="00814FF9">
        <w:rPr>
          <w:rFonts w:ascii="Times New Roman" w:hAnsi="Times New Roman"/>
          <w:sz w:val="21"/>
          <w:szCs w:val="21"/>
        </w:rPr>
        <w:t>℃</w:t>
      </w:r>
      <w:r w:rsidRPr="00814FF9">
        <w:rPr>
          <w:rFonts w:ascii="Times New Roman" w:hAnsi="Times New Roman"/>
          <w:sz w:val="21"/>
          <w:szCs w:val="21"/>
        </w:rPr>
        <w:t xml:space="preserve"> from dried dormant eggs, were fed to </w:t>
      </w:r>
      <w:r w:rsidR="00422CBC" w:rsidRPr="00814FF9">
        <w:rPr>
          <w:rFonts w:ascii="Times New Roman" w:hAnsi="Times New Roman"/>
          <w:sz w:val="21"/>
          <w:szCs w:val="21"/>
        </w:rPr>
        <w:t xml:space="preserve">the </w:t>
      </w:r>
      <w:r w:rsidRPr="00814FF9">
        <w:rPr>
          <w:rFonts w:ascii="Times New Roman" w:hAnsi="Times New Roman"/>
          <w:sz w:val="21"/>
          <w:szCs w:val="21"/>
        </w:rPr>
        <w:t>zebrafish at 10:00, and powdered Tetrafin (Spectrum Brands Japan Inc., Tokyo, Japan) was fed twice a day (11:00 and 17:00).</w:t>
      </w:r>
    </w:p>
    <w:p w14:paraId="10B92775" w14:textId="23441270" w:rsidR="00B327DC" w:rsidRPr="00814FF9" w:rsidRDefault="00B327DC"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 </w:t>
      </w:r>
      <w:r w:rsidR="00E141CC" w:rsidRPr="00814FF9">
        <w:rPr>
          <w:rFonts w:ascii="Times New Roman" w:hAnsi="Times New Roman"/>
          <w:sz w:val="21"/>
          <w:szCs w:val="21"/>
        </w:rPr>
        <w:t xml:space="preserve">     </w:t>
      </w:r>
      <w:r w:rsidRPr="00814FF9">
        <w:rPr>
          <w:rFonts w:ascii="Times New Roman" w:hAnsi="Times New Roman"/>
          <w:sz w:val="21"/>
          <w:szCs w:val="21"/>
        </w:rPr>
        <w:t>Glass marbles were placed at the bottom of tank and two pairs of zebrafish were put into the tank at 18:00 for next day mating</w:t>
      </w:r>
      <w:r w:rsidR="00FB1C37" w:rsidRPr="00814FF9">
        <w:rPr>
          <w:rFonts w:ascii="Times New Roman" w:hAnsi="Times New Roman"/>
          <w:sz w:val="21"/>
          <w:szCs w:val="21"/>
        </w:rPr>
        <w:t xml:space="preserve"> (Westfield, 1994)</w:t>
      </w:r>
      <w:r w:rsidRPr="00814FF9">
        <w:rPr>
          <w:rFonts w:ascii="Times New Roman" w:hAnsi="Times New Roman"/>
          <w:sz w:val="21"/>
          <w:szCs w:val="21"/>
        </w:rPr>
        <w:t xml:space="preserve">. On the next day, zebrafish spawn eggs </w:t>
      </w:r>
      <w:r w:rsidR="00C1017F" w:rsidRPr="00814FF9">
        <w:rPr>
          <w:rFonts w:ascii="Times New Roman" w:hAnsi="Times New Roman"/>
          <w:sz w:val="21"/>
          <w:szCs w:val="21"/>
        </w:rPr>
        <w:t>around</w:t>
      </w:r>
      <w:r w:rsidRPr="00814FF9">
        <w:rPr>
          <w:rFonts w:ascii="Times New Roman" w:hAnsi="Times New Roman"/>
          <w:sz w:val="21"/>
          <w:szCs w:val="21"/>
        </w:rPr>
        <w:t xml:space="preserve"> 9:00. Eggs, that fell into the gap between the marbles at the bottom of the breeding tank, were collected and transferred into and incubated in a plastic Petri dish with </w:t>
      </w:r>
      <w:r w:rsidR="0017709A" w:rsidRPr="00814FF9">
        <w:rPr>
          <w:rFonts w:ascii="Times New Roman" w:hAnsi="Times New Roman"/>
          <w:sz w:val="21"/>
          <w:szCs w:val="21"/>
        </w:rPr>
        <w:t>10</w:t>
      </w:r>
      <w:r w:rsidR="0017709A" w:rsidRPr="00814FF9">
        <w:rPr>
          <w:rFonts w:ascii="Times New Roman" w:hAnsi="Times New Roman"/>
          <w:sz w:val="21"/>
          <w:szCs w:val="21"/>
          <w:vertAlign w:val="superscript"/>
        </w:rPr>
        <w:t>-5</w:t>
      </w:r>
      <w:r w:rsidRPr="00814FF9">
        <w:rPr>
          <w:rFonts w:ascii="Times New Roman" w:hAnsi="Times New Roman"/>
          <w:sz w:val="21"/>
          <w:szCs w:val="21"/>
        </w:rPr>
        <w:t xml:space="preserve">% methylene blue at 28.5 </w:t>
      </w:r>
      <w:r w:rsidR="0017709A" w:rsidRPr="00814FF9">
        <w:rPr>
          <w:rFonts w:ascii="Times New Roman" w:hAnsi="Times New Roman"/>
          <w:sz w:val="21"/>
          <w:szCs w:val="21"/>
        </w:rPr>
        <w:t>℃</w:t>
      </w:r>
      <w:r w:rsidRPr="00814FF9">
        <w:rPr>
          <w:rFonts w:ascii="Times New Roman" w:hAnsi="Times New Roman"/>
          <w:sz w:val="21"/>
          <w:szCs w:val="21"/>
        </w:rPr>
        <w:t>. The collected eggs were observed under a stereomicroscope (SZ</w:t>
      </w:r>
      <w:r w:rsidR="000D25F2" w:rsidRPr="00814FF9">
        <w:rPr>
          <w:rFonts w:ascii="Times New Roman" w:hAnsi="Times New Roman"/>
          <w:sz w:val="21"/>
          <w:szCs w:val="21"/>
        </w:rPr>
        <w:t>4</w:t>
      </w:r>
      <w:r w:rsidRPr="00814FF9">
        <w:rPr>
          <w:rFonts w:ascii="Times New Roman" w:hAnsi="Times New Roman"/>
          <w:sz w:val="21"/>
          <w:szCs w:val="21"/>
        </w:rPr>
        <w:t xml:space="preserve">0, Olympus, Tokyo, Japan) and unfertilized eggs were removed (Kimmel </w:t>
      </w:r>
      <w:r w:rsidRPr="00814FF9">
        <w:rPr>
          <w:rFonts w:ascii="Times New Roman" w:hAnsi="Times New Roman"/>
          <w:i/>
          <w:iCs/>
          <w:sz w:val="21"/>
          <w:szCs w:val="21"/>
        </w:rPr>
        <w:t>et al.</w:t>
      </w:r>
      <w:r w:rsidRPr="00814FF9">
        <w:rPr>
          <w:rFonts w:ascii="Times New Roman" w:hAnsi="Times New Roman"/>
          <w:sz w:val="21"/>
          <w:szCs w:val="21"/>
        </w:rPr>
        <w:t>, 1995).</w:t>
      </w:r>
    </w:p>
    <w:p w14:paraId="2A2B5BF8" w14:textId="77777777" w:rsidR="00B327DC" w:rsidRPr="00814FF9" w:rsidRDefault="00B327DC" w:rsidP="00814FF9">
      <w:pPr>
        <w:spacing w:beforeLines="50" w:before="200" w:afterLines="50" w:after="200"/>
        <w:rPr>
          <w:rFonts w:ascii="Times New Roman" w:hAnsi="Times New Roman"/>
          <w:sz w:val="21"/>
          <w:szCs w:val="21"/>
        </w:rPr>
      </w:pPr>
    </w:p>
    <w:p w14:paraId="5C73EFDD" w14:textId="049C702B" w:rsidR="00B327DC" w:rsidRPr="00814FF9" w:rsidRDefault="00B327DC" w:rsidP="00814FF9">
      <w:pPr>
        <w:pStyle w:val="2"/>
        <w:rPr>
          <w:rFonts w:ascii="Times New Roman" w:hAnsi="Times New Roman" w:cs="Times New Roman"/>
          <w:b w:val="0"/>
          <w:bCs w:val="0"/>
          <w:i/>
          <w:iCs/>
          <w:sz w:val="21"/>
          <w:szCs w:val="21"/>
        </w:rPr>
      </w:pPr>
      <w:bookmarkStart w:id="5" w:name="_Toc92955840"/>
      <w:r w:rsidRPr="00814FF9">
        <w:rPr>
          <w:rFonts w:ascii="Times New Roman" w:hAnsi="Times New Roman" w:cs="Times New Roman"/>
          <w:i/>
          <w:iCs/>
          <w:sz w:val="21"/>
          <w:szCs w:val="21"/>
        </w:rPr>
        <w:lastRenderedPageBreak/>
        <w:t>2.</w:t>
      </w:r>
      <w:r w:rsidR="00BD616B" w:rsidRPr="00814FF9">
        <w:rPr>
          <w:rFonts w:ascii="Times New Roman" w:hAnsi="Times New Roman" w:cs="Times New Roman"/>
          <w:i/>
          <w:iCs/>
          <w:sz w:val="21"/>
          <w:szCs w:val="21"/>
        </w:rPr>
        <w:t>3</w:t>
      </w:r>
      <w:r w:rsidR="008139C8"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Gamma-</w:t>
      </w:r>
      <w:r w:rsidR="007A2A06" w:rsidRPr="00814FF9">
        <w:rPr>
          <w:rFonts w:ascii="Times New Roman" w:hAnsi="Times New Roman" w:cs="Times New Roman"/>
          <w:i/>
          <w:iCs/>
          <w:sz w:val="21"/>
          <w:szCs w:val="21"/>
        </w:rPr>
        <w:t>R</w:t>
      </w:r>
      <w:r w:rsidRPr="00814FF9">
        <w:rPr>
          <w:rFonts w:ascii="Times New Roman" w:hAnsi="Times New Roman" w:cs="Times New Roman"/>
          <w:i/>
          <w:iCs/>
          <w:sz w:val="21"/>
          <w:szCs w:val="21"/>
        </w:rPr>
        <w:t>ay Irradiation</w:t>
      </w:r>
      <w:bookmarkEnd w:id="5"/>
    </w:p>
    <w:p w14:paraId="518948B2" w14:textId="38D92BCD" w:rsidR="00B327DC" w:rsidRPr="00814FF9" w:rsidRDefault="00B327DC"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Zebrafish embryos at 29 and 50 </w:t>
      </w:r>
      <w:r w:rsidR="008C1D83" w:rsidRPr="00814FF9">
        <w:rPr>
          <w:rFonts w:ascii="Times New Roman" w:hAnsi="Times New Roman"/>
          <w:sz w:val="21"/>
          <w:szCs w:val="21"/>
        </w:rPr>
        <w:t>hour</w:t>
      </w:r>
      <w:r w:rsidR="007F39C1" w:rsidRPr="00814FF9">
        <w:rPr>
          <w:rFonts w:ascii="Times New Roman" w:hAnsi="Times New Roman"/>
          <w:sz w:val="21"/>
          <w:szCs w:val="21"/>
        </w:rPr>
        <w:t>s</w:t>
      </w:r>
      <w:r w:rsidR="008C1D83" w:rsidRPr="00814FF9">
        <w:rPr>
          <w:rFonts w:ascii="Times New Roman" w:hAnsi="Times New Roman"/>
          <w:sz w:val="21"/>
          <w:szCs w:val="21"/>
        </w:rPr>
        <w:t xml:space="preserve"> post-fertilization (</w:t>
      </w:r>
      <w:r w:rsidRPr="00814FF9">
        <w:rPr>
          <w:rFonts w:ascii="Times New Roman" w:hAnsi="Times New Roman"/>
          <w:sz w:val="21"/>
          <w:szCs w:val="21"/>
        </w:rPr>
        <w:t>hp</w:t>
      </w:r>
      <w:r w:rsidR="008C1D83" w:rsidRPr="00814FF9">
        <w:rPr>
          <w:rFonts w:ascii="Times New Roman" w:hAnsi="Times New Roman"/>
          <w:sz w:val="21"/>
          <w:szCs w:val="21"/>
        </w:rPr>
        <w:t>f)</w:t>
      </w:r>
      <w:r w:rsidRPr="00814FF9">
        <w:rPr>
          <w:rFonts w:ascii="Times New Roman" w:hAnsi="Times New Roman"/>
          <w:sz w:val="21"/>
          <w:szCs w:val="21"/>
        </w:rPr>
        <w:t xml:space="preserve"> were irradiated with gamma rays of 10 Gy emitted by </w:t>
      </w:r>
      <w:r w:rsidRPr="00814FF9">
        <w:rPr>
          <w:rFonts w:ascii="Times New Roman" w:hAnsi="Times New Roman"/>
          <w:sz w:val="21"/>
          <w:szCs w:val="21"/>
          <w:vertAlign w:val="superscript"/>
        </w:rPr>
        <w:t>137</w:t>
      </w:r>
      <w:r w:rsidRPr="00814FF9">
        <w:rPr>
          <w:rFonts w:ascii="Times New Roman" w:hAnsi="Times New Roman"/>
          <w:sz w:val="21"/>
          <w:szCs w:val="21"/>
        </w:rPr>
        <w:t xml:space="preserve">Cs (Gamma-cell 3000 Elan, MDS Nordion, Ottawa, Canada) at dose rate of 6.67 Gy/min at room temperature in a 15 mL plastic tube containing 2 mL </w:t>
      </w:r>
      <w:r w:rsidR="007A2A06" w:rsidRPr="00814FF9">
        <w:rPr>
          <w:rFonts w:ascii="Times New Roman" w:hAnsi="Times New Roman"/>
          <w:sz w:val="21"/>
          <w:szCs w:val="21"/>
        </w:rPr>
        <w:t>of 10</w:t>
      </w:r>
      <w:r w:rsidR="007A2A06" w:rsidRPr="00814FF9">
        <w:rPr>
          <w:rFonts w:ascii="Times New Roman" w:hAnsi="Times New Roman"/>
          <w:sz w:val="21"/>
          <w:szCs w:val="21"/>
          <w:vertAlign w:val="superscript"/>
        </w:rPr>
        <w:t>-5</w:t>
      </w:r>
      <w:r w:rsidR="007A2A06" w:rsidRPr="00814FF9">
        <w:rPr>
          <w:rFonts w:ascii="Times New Roman" w:hAnsi="Times New Roman"/>
          <w:sz w:val="21"/>
          <w:szCs w:val="21"/>
        </w:rPr>
        <w:t xml:space="preserve">% </w:t>
      </w:r>
      <w:r w:rsidRPr="00814FF9">
        <w:rPr>
          <w:rFonts w:ascii="Times New Roman" w:hAnsi="Times New Roman"/>
          <w:sz w:val="21"/>
          <w:szCs w:val="21"/>
        </w:rPr>
        <w:t xml:space="preserve">methylene blue. After irradiation, zebrafish embryos were transferred to </w:t>
      </w:r>
      <w:r w:rsidR="007A2A06" w:rsidRPr="00814FF9">
        <w:rPr>
          <w:rFonts w:ascii="Times New Roman" w:hAnsi="Times New Roman"/>
          <w:sz w:val="21"/>
          <w:szCs w:val="21"/>
        </w:rPr>
        <w:t xml:space="preserve">a </w:t>
      </w:r>
      <w:r w:rsidRPr="00814FF9">
        <w:rPr>
          <w:rFonts w:ascii="Times New Roman" w:hAnsi="Times New Roman"/>
          <w:sz w:val="21"/>
          <w:szCs w:val="21"/>
        </w:rPr>
        <w:t xml:space="preserve">Petri dish and kept in an incubator at 28.5 </w:t>
      </w:r>
      <w:r w:rsidR="007A2A06" w:rsidRPr="00814FF9">
        <w:rPr>
          <w:rFonts w:ascii="Times New Roman" w:hAnsi="Times New Roman"/>
          <w:sz w:val="21"/>
          <w:szCs w:val="21"/>
        </w:rPr>
        <w:t>℃</w:t>
      </w:r>
      <w:r w:rsidRPr="00814FF9">
        <w:rPr>
          <w:rFonts w:ascii="Times New Roman" w:hAnsi="Times New Roman"/>
          <w:sz w:val="21"/>
          <w:szCs w:val="21"/>
        </w:rPr>
        <w:t>.</w:t>
      </w:r>
    </w:p>
    <w:p w14:paraId="1AB6B360" w14:textId="11F9AC1A" w:rsidR="00B327DC" w:rsidRPr="00814FF9" w:rsidRDefault="00B327DC" w:rsidP="00814FF9">
      <w:pPr>
        <w:pStyle w:val="2"/>
        <w:rPr>
          <w:rFonts w:ascii="Times New Roman" w:hAnsi="Times New Roman" w:cs="Times New Roman"/>
          <w:b w:val="0"/>
          <w:bCs w:val="0"/>
          <w:i/>
          <w:iCs/>
          <w:sz w:val="21"/>
          <w:szCs w:val="21"/>
        </w:rPr>
      </w:pPr>
      <w:bookmarkStart w:id="6" w:name="_Toc92955841"/>
      <w:r w:rsidRPr="00814FF9">
        <w:rPr>
          <w:rFonts w:ascii="Times New Roman" w:hAnsi="Times New Roman" w:cs="Times New Roman"/>
          <w:i/>
          <w:iCs/>
          <w:sz w:val="21"/>
          <w:szCs w:val="21"/>
        </w:rPr>
        <w:t>2.</w:t>
      </w:r>
      <w:r w:rsidR="00BD616B" w:rsidRPr="00814FF9">
        <w:rPr>
          <w:rFonts w:ascii="Times New Roman" w:hAnsi="Times New Roman" w:cs="Times New Roman"/>
          <w:i/>
          <w:iCs/>
          <w:sz w:val="21"/>
          <w:szCs w:val="21"/>
        </w:rPr>
        <w:t>4</w:t>
      </w:r>
      <w:r w:rsidR="008139C8"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Histological and Immunohistochemical Analysis</w:t>
      </w:r>
      <w:bookmarkEnd w:id="6"/>
    </w:p>
    <w:p w14:paraId="474E577D" w14:textId="01F706F0" w:rsidR="00232532" w:rsidRPr="00814FF9" w:rsidRDefault="00B327DC"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Zebrafish embryos and larvae were anaesthetized and fixed in 4% (w/v) paraformaldehyde in 0.1 M phosphate buffer (PB) overnight at 4 </w:t>
      </w:r>
      <w:r w:rsidR="007A2A06" w:rsidRPr="00814FF9">
        <w:rPr>
          <w:rFonts w:ascii="Times New Roman" w:hAnsi="Times New Roman"/>
          <w:sz w:val="21"/>
          <w:szCs w:val="21"/>
        </w:rPr>
        <w:t>℃</w:t>
      </w:r>
      <w:r w:rsidRPr="00814FF9">
        <w:rPr>
          <w:rFonts w:ascii="Times New Roman" w:hAnsi="Times New Roman"/>
          <w:sz w:val="21"/>
          <w:szCs w:val="21"/>
        </w:rPr>
        <w:t xml:space="preserve"> for </w:t>
      </w:r>
      <w:r w:rsidR="007F39C1" w:rsidRPr="00814FF9">
        <w:rPr>
          <w:rFonts w:ascii="Times New Roman" w:hAnsi="Times New Roman"/>
          <w:sz w:val="21"/>
          <w:szCs w:val="21"/>
        </w:rPr>
        <w:t>histological examination</w:t>
      </w:r>
      <w:r w:rsidRPr="00814FF9">
        <w:rPr>
          <w:rFonts w:ascii="Times New Roman" w:hAnsi="Times New Roman"/>
          <w:sz w:val="21"/>
          <w:szCs w:val="21"/>
        </w:rPr>
        <w:t xml:space="preserve">. The fixed embryos were washed in phosphate buffered saline (PBS) for 20 </w:t>
      </w:r>
      <w:r w:rsidR="008139C8" w:rsidRPr="00814FF9">
        <w:rPr>
          <w:rFonts w:ascii="Times New Roman" w:hAnsi="Times New Roman"/>
          <w:sz w:val="21"/>
          <w:szCs w:val="21"/>
        </w:rPr>
        <w:t>min</w:t>
      </w:r>
      <w:r w:rsidRPr="00814FF9">
        <w:rPr>
          <w:rFonts w:ascii="Times New Roman" w:hAnsi="Times New Roman"/>
          <w:sz w:val="21"/>
          <w:szCs w:val="21"/>
        </w:rPr>
        <w:t xml:space="preserve">, then dehydrated in </w:t>
      </w:r>
      <w:r w:rsidR="00DB7400" w:rsidRPr="00814FF9">
        <w:rPr>
          <w:rFonts w:ascii="Times New Roman" w:hAnsi="Times New Roman"/>
          <w:sz w:val="21"/>
          <w:szCs w:val="21"/>
        </w:rPr>
        <w:t>a</w:t>
      </w:r>
      <w:r w:rsidRPr="00814FF9">
        <w:rPr>
          <w:rFonts w:ascii="Times New Roman" w:hAnsi="Times New Roman"/>
          <w:sz w:val="21"/>
          <w:szCs w:val="21"/>
        </w:rPr>
        <w:t xml:space="preserve"> series of 70, 80, 90, 99 and 100% </w:t>
      </w:r>
      <w:r w:rsidR="007A2A06" w:rsidRPr="00814FF9">
        <w:rPr>
          <w:rFonts w:ascii="Times New Roman" w:hAnsi="Times New Roman"/>
          <w:sz w:val="21"/>
          <w:szCs w:val="21"/>
        </w:rPr>
        <w:t xml:space="preserve">ethanol </w:t>
      </w:r>
      <w:r w:rsidRPr="00814FF9">
        <w:rPr>
          <w:rFonts w:ascii="Times New Roman" w:hAnsi="Times New Roman"/>
          <w:sz w:val="21"/>
          <w:szCs w:val="21"/>
        </w:rPr>
        <w:t xml:space="preserve">for 30 </w:t>
      </w:r>
      <w:r w:rsidR="008139C8" w:rsidRPr="00814FF9">
        <w:rPr>
          <w:rFonts w:ascii="Times New Roman" w:hAnsi="Times New Roman"/>
          <w:sz w:val="21"/>
          <w:szCs w:val="21"/>
        </w:rPr>
        <w:t>min</w:t>
      </w:r>
      <w:r w:rsidRPr="00814FF9">
        <w:rPr>
          <w:rFonts w:ascii="Times New Roman" w:hAnsi="Times New Roman"/>
          <w:sz w:val="21"/>
          <w:szCs w:val="21"/>
        </w:rPr>
        <w:t xml:space="preserve"> each and then embedded in plastic resin (Technovit 8100, Heraeus Kulzer, Wehreim, Germany). The</w:t>
      </w:r>
      <w:r w:rsidR="009E137D" w:rsidRPr="00814FF9">
        <w:rPr>
          <w:rFonts w:ascii="Times New Roman" w:hAnsi="Times New Roman"/>
          <w:sz w:val="21"/>
          <w:szCs w:val="21"/>
        </w:rPr>
        <w:t>n,</w:t>
      </w:r>
      <w:r w:rsidRPr="00814FF9">
        <w:rPr>
          <w:rFonts w:ascii="Times New Roman" w:hAnsi="Times New Roman"/>
          <w:sz w:val="21"/>
          <w:szCs w:val="21"/>
        </w:rPr>
        <w:t xml:space="preserve"> </w:t>
      </w:r>
      <w:r w:rsidR="009E137D" w:rsidRPr="00814FF9">
        <w:rPr>
          <w:rFonts w:ascii="Times New Roman" w:hAnsi="Times New Roman"/>
          <w:sz w:val="21"/>
          <w:szCs w:val="21"/>
        </w:rPr>
        <w:t>the</w:t>
      </w:r>
      <w:r w:rsidRPr="00814FF9">
        <w:rPr>
          <w:rFonts w:ascii="Times New Roman" w:hAnsi="Times New Roman"/>
          <w:sz w:val="21"/>
          <w:szCs w:val="21"/>
        </w:rPr>
        <w:t xml:space="preserve"> samples were </w:t>
      </w:r>
      <w:r w:rsidR="009E137D" w:rsidRPr="00814FF9">
        <w:rPr>
          <w:rFonts w:ascii="Times New Roman" w:hAnsi="Times New Roman"/>
          <w:sz w:val="21"/>
          <w:szCs w:val="21"/>
        </w:rPr>
        <w:t>cut</w:t>
      </w:r>
      <w:r w:rsidRPr="00814FF9">
        <w:rPr>
          <w:rFonts w:ascii="Times New Roman" w:hAnsi="Times New Roman"/>
          <w:sz w:val="21"/>
          <w:szCs w:val="21"/>
        </w:rPr>
        <w:t xml:space="preserve"> into a complete series of serial sections (8 µm thick) using a microtome (RM2125RT, Leica, Germany)</w:t>
      </w:r>
      <w:r w:rsidR="009E137D" w:rsidRPr="00814FF9">
        <w:rPr>
          <w:rFonts w:ascii="Times New Roman" w:hAnsi="Times New Roman"/>
          <w:sz w:val="21"/>
          <w:szCs w:val="21"/>
        </w:rPr>
        <w:t xml:space="preserve"> and</w:t>
      </w:r>
      <w:r w:rsidRPr="00814FF9">
        <w:rPr>
          <w:rFonts w:ascii="Times New Roman" w:hAnsi="Times New Roman"/>
          <w:sz w:val="21"/>
          <w:szCs w:val="21"/>
        </w:rPr>
        <w:t xml:space="preserve"> placed on slide glasses and dried on the heat plate (65 </w:t>
      </w:r>
      <w:r w:rsidR="009E137D" w:rsidRPr="00814FF9">
        <w:rPr>
          <w:rFonts w:ascii="Times New Roman" w:hAnsi="Times New Roman"/>
          <w:sz w:val="21"/>
          <w:szCs w:val="21"/>
        </w:rPr>
        <w:t>℃</w:t>
      </w:r>
      <w:r w:rsidRPr="00814FF9">
        <w:rPr>
          <w:rFonts w:ascii="Times New Roman" w:hAnsi="Times New Roman"/>
          <w:sz w:val="21"/>
          <w:szCs w:val="21"/>
        </w:rPr>
        <w:t xml:space="preserve">) overnight. </w:t>
      </w:r>
      <w:r w:rsidR="009E137D" w:rsidRPr="00814FF9">
        <w:rPr>
          <w:rFonts w:ascii="Times New Roman" w:hAnsi="Times New Roman"/>
          <w:sz w:val="21"/>
          <w:szCs w:val="21"/>
        </w:rPr>
        <w:t>The s</w:t>
      </w:r>
      <w:r w:rsidRPr="00814FF9">
        <w:rPr>
          <w:rFonts w:ascii="Times New Roman" w:hAnsi="Times New Roman"/>
          <w:sz w:val="21"/>
          <w:szCs w:val="21"/>
        </w:rPr>
        <w:t xml:space="preserve">ections were washed in water for 1 </w:t>
      </w:r>
      <w:r w:rsidR="008139C8" w:rsidRPr="00814FF9">
        <w:rPr>
          <w:rFonts w:ascii="Times New Roman" w:hAnsi="Times New Roman"/>
          <w:sz w:val="21"/>
          <w:szCs w:val="21"/>
        </w:rPr>
        <w:t>min</w:t>
      </w:r>
      <w:r w:rsidRPr="00814FF9">
        <w:rPr>
          <w:rFonts w:ascii="Times New Roman" w:hAnsi="Times New Roman"/>
          <w:sz w:val="21"/>
          <w:szCs w:val="21"/>
        </w:rPr>
        <w:t xml:space="preserve">, then stained with Nissl solution (add </w:t>
      </w:r>
      <w:r w:rsidR="007F39C1" w:rsidRPr="00814FF9">
        <w:rPr>
          <w:rFonts w:ascii="Times New Roman" w:hAnsi="Times New Roman"/>
          <w:sz w:val="21"/>
          <w:szCs w:val="21"/>
        </w:rPr>
        <w:t>50</w:t>
      </w:r>
      <w:r w:rsidRPr="00814FF9">
        <w:rPr>
          <w:rFonts w:ascii="Times New Roman" w:hAnsi="Times New Roman"/>
          <w:sz w:val="21"/>
          <w:szCs w:val="21"/>
        </w:rPr>
        <w:t xml:space="preserve">0 µl </w:t>
      </w:r>
      <w:r w:rsidR="007F39C1" w:rsidRPr="00814FF9">
        <w:rPr>
          <w:rFonts w:ascii="Times New Roman" w:hAnsi="Times New Roman"/>
          <w:sz w:val="21"/>
          <w:szCs w:val="21"/>
        </w:rPr>
        <w:t xml:space="preserve">of </w:t>
      </w:r>
      <w:r w:rsidRPr="00814FF9">
        <w:rPr>
          <w:rFonts w:ascii="Times New Roman" w:hAnsi="Times New Roman"/>
          <w:sz w:val="21"/>
          <w:szCs w:val="21"/>
        </w:rPr>
        <w:t>10% acetic acid into cresyl violet solution and stir gently</w:t>
      </w:r>
      <w:r w:rsidR="007F39C1" w:rsidRPr="00814FF9">
        <w:rPr>
          <w:rFonts w:ascii="Times New Roman" w:hAnsi="Times New Roman"/>
          <w:sz w:val="21"/>
          <w:szCs w:val="21"/>
        </w:rPr>
        <w:t xml:space="preserve"> before staining</w:t>
      </w:r>
      <w:r w:rsidRPr="00814FF9">
        <w:rPr>
          <w:rFonts w:ascii="Times New Roman" w:hAnsi="Times New Roman"/>
          <w:sz w:val="21"/>
          <w:szCs w:val="21"/>
        </w:rPr>
        <w:t xml:space="preserve">) for 12 </w:t>
      </w:r>
      <w:r w:rsidR="008139C8" w:rsidRPr="00814FF9">
        <w:rPr>
          <w:rFonts w:ascii="Times New Roman" w:hAnsi="Times New Roman"/>
          <w:sz w:val="21"/>
          <w:szCs w:val="21"/>
        </w:rPr>
        <w:t>min</w:t>
      </w:r>
      <w:r w:rsidRPr="00814FF9">
        <w:rPr>
          <w:rFonts w:ascii="Times New Roman" w:hAnsi="Times New Roman"/>
          <w:sz w:val="21"/>
          <w:szCs w:val="21"/>
        </w:rPr>
        <w:t xml:space="preserve">. </w:t>
      </w:r>
      <w:r w:rsidR="009E137D" w:rsidRPr="00814FF9">
        <w:rPr>
          <w:rFonts w:ascii="Times New Roman" w:hAnsi="Times New Roman"/>
          <w:sz w:val="21"/>
          <w:szCs w:val="21"/>
        </w:rPr>
        <w:t>The slides with the s</w:t>
      </w:r>
      <w:r w:rsidRPr="00814FF9">
        <w:rPr>
          <w:rFonts w:ascii="Times New Roman" w:hAnsi="Times New Roman"/>
          <w:sz w:val="21"/>
          <w:szCs w:val="21"/>
        </w:rPr>
        <w:t>tain</w:t>
      </w:r>
      <w:r w:rsidR="009E137D" w:rsidRPr="00814FF9">
        <w:rPr>
          <w:rFonts w:ascii="Times New Roman" w:hAnsi="Times New Roman"/>
          <w:sz w:val="21"/>
          <w:szCs w:val="21"/>
        </w:rPr>
        <w:t>ed</w:t>
      </w:r>
      <w:r w:rsidRPr="00814FF9">
        <w:rPr>
          <w:rFonts w:ascii="Times New Roman" w:hAnsi="Times New Roman"/>
          <w:sz w:val="21"/>
          <w:szCs w:val="21"/>
        </w:rPr>
        <w:t xml:space="preserve"> sections were </w:t>
      </w:r>
      <w:r w:rsidR="009E137D" w:rsidRPr="00814FF9">
        <w:rPr>
          <w:rFonts w:ascii="Times New Roman" w:hAnsi="Times New Roman"/>
          <w:sz w:val="21"/>
          <w:szCs w:val="21"/>
        </w:rPr>
        <w:t>soaked</w:t>
      </w:r>
      <w:r w:rsidRPr="00814FF9">
        <w:rPr>
          <w:rFonts w:ascii="Times New Roman" w:hAnsi="Times New Roman"/>
          <w:sz w:val="21"/>
          <w:szCs w:val="21"/>
        </w:rPr>
        <w:t xml:space="preserve"> into 70% ethanol twice for several sec</w:t>
      </w:r>
      <w:r w:rsidR="008C1D83" w:rsidRPr="00814FF9">
        <w:rPr>
          <w:rFonts w:ascii="Times New Roman" w:hAnsi="Times New Roman"/>
          <w:sz w:val="21"/>
          <w:szCs w:val="21"/>
        </w:rPr>
        <w:t>onds</w:t>
      </w:r>
      <w:r w:rsidRPr="00814FF9">
        <w:rPr>
          <w:rFonts w:ascii="Times New Roman" w:hAnsi="Times New Roman"/>
          <w:sz w:val="21"/>
          <w:szCs w:val="21"/>
        </w:rPr>
        <w:t xml:space="preserve">, 80% ethanol for 10 sec, 90% and 95% ethanol for 1 </w:t>
      </w:r>
      <w:r w:rsidR="008139C8" w:rsidRPr="00814FF9">
        <w:rPr>
          <w:rFonts w:ascii="Times New Roman" w:hAnsi="Times New Roman"/>
          <w:sz w:val="21"/>
          <w:szCs w:val="21"/>
        </w:rPr>
        <w:t>min</w:t>
      </w:r>
      <w:r w:rsidR="003B6970" w:rsidRPr="00814FF9">
        <w:rPr>
          <w:rFonts w:ascii="Times New Roman" w:hAnsi="Times New Roman"/>
          <w:sz w:val="21"/>
          <w:szCs w:val="21"/>
        </w:rPr>
        <w:t xml:space="preserve"> each</w:t>
      </w:r>
      <w:r w:rsidRPr="00814FF9">
        <w:rPr>
          <w:rFonts w:ascii="Times New Roman" w:hAnsi="Times New Roman"/>
          <w:sz w:val="21"/>
          <w:szCs w:val="21"/>
        </w:rPr>
        <w:t xml:space="preserve">, and 100% ethanol twice for 2 </w:t>
      </w:r>
      <w:r w:rsidR="008139C8" w:rsidRPr="00814FF9">
        <w:rPr>
          <w:rFonts w:ascii="Times New Roman" w:hAnsi="Times New Roman"/>
          <w:sz w:val="21"/>
          <w:szCs w:val="21"/>
        </w:rPr>
        <w:t>min</w:t>
      </w:r>
      <w:r w:rsidRPr="00814FF9">
        <w:rPr>
          <w:rFonts w:ascii="Times New Roman" w:hAnsi="Times New Roman"/>
          <w:sz w:val="21"/>
          <w:szCs w:val="21"/>
        </w:rPr>
        <w:t>. T</w:t>
      </w:r>
      <w:r w:rsidR="003B6970" w:rsidRPr="00814FF9">
        <w:rPr>
          <w:rFonts w:ascii="Times New Roman" w:hAnsi="Times New Roman"/>
          <w:sz w:val="21"/>
          <w:szCs w:val="21"/>
        </w:rPr>
        <w:t>hen, t</w:t>
      </w:r>
      <w:r w:rsidRPr="00814FF9">
        <w:rPr>
          <w:rFonts w:ascii="Times New Roman" w:hAnsi="Times New Roman"/>
          <w:sz w:val="21"/>
          <w:szCs w:val="21"/>
        </w:rPr>
        <w:t>he slides were soaked in xylene</w:t>
      </w:r>
      <w:r w:rsidR="009E137D" w:rsidRPr="00814FF9">
        <w:rPr>
          <w:rFonts w:ascii="Times New Roman" w:hAnsi="Times New Roman"/>
          <w:sz w:val="21"/>
          <w:szCs w:val="21"/>
        </w:rPr>
        <w:t xml:space="preserve"> </w:t>
      </w:r>
      <w:r w:rsidRPr="00814FF9">
        <w:rPr>
          <w:rFonts w:ascii="Times New Roman" w:hAnsi="Times New Roman"/>
          <w:sz w:val="21"/>
          <w:szCs w:val="21"/>
        </w:rPr>
        <w:t xml:space="preserve">for </w:t>
      </w:r>
      <w:r w:rsidR="007D58E9" w:rsidRPr="00814FF9">
        <w:rPr>
          <w:rFonts w:ascii="Times New Roman" w:hAnsi="Times New Roman"/>
          <w:sz w:val="21"/>
          <w:szCs w:val="21"/>
        </w:rPr>
        <w:t xml:space="preserve">10 min three </w:t>
      </w:r>
      <w:r w:rsidRPr="00814FF9">
        <w:rPr>
          <w:rFonts w:ascii="Times New Roman" w:hAnsi="Times New Roman"/>
          <w:sz w:val="21"/>
          <w:szCs w:val="21"/>
        </w:rPr>
        <w:t>time</w:t>
      </w:r>
      <w:r w:rsidR="007D58E9" w:rsidRPr="00814FF9">
        <w:rPr>
          <w:rFonts w:ascii="Times New Roman" w:hAnsi="Times New Roman"/>
          <w:sz w:val="21"/>
          <w:szCs w:val="21"/>
        </w:rPr>
        <w:t>s</w:t>
      </w:r>
      <w:r w:rsidRPr="00814FF9">
        <w:rPr>
          <w:rFonts w:ascii="Times New Roman" w:hAnsi="Times New Roman"/>
          <w:sz w:val="21"/>
          <w:szCs w:val="21"/>
        </w:rPr>
        <w:t xml:space="preserve">, finally </w:t>
      </w:r>
      <w:r w:rsidR="00254BA0" w:rsidRPr="00814FF9">
        <w:rPr>
          <w:rFonts w:ascii="Times New Roman" w:hAnsi="Times New Roman"/>
          <w:sz w:val="21"/>
          <w:szCs w:val="21"/>
        </w:rPr>
        <w:t>mounted</w:t>
      </w:r>
      <w:r w:rsidRPr="00814FF9">
        <w:rPr>
          <w:rFonts w:ascii="Times New Roman" w:hAnsi="Times New Roman"/>
          <w:sz w:val="21"/>
          <w:szCs w:val="21"/>
        </w:rPr>
        <w:t xml:space="preserve"> with </w:t>
      </w:r>
      <w:r w:rsidR="009E137D" w:rsidRPr="00814FF9">
        <w:rPr>
          <w:rFonts w:ascii="Times New Roman" w:hAnsi="Times New Roman"/>
          <w:sz w:val="21"/>
          <w:szCs w:val="21"/>
        </w:rPr>
        <w:t>S</w:t>
      </w:r>
      <w:r w:rsidRPr="00814FF9">
        <w:rPr>
          <w:rFonts w:ascii="Times New Roman" w:hAnsi="Times New Roman"/>
          <w:sz w:val="21"/>
          <w:szCs w:val="21"/>
        </w:rPr>
        <w:t>oftmount</w:t>
      </w:r>
      <w:r w:rsidR="00232532" w:rsidRPr="00814FF9">
        <w:rPr>
          <w:rFonts w:ascii="Times New Roman" w:hAnsi="Times New Roman"/>
          <w:sz w:val="21"/>
          <w:szCs w:val="21"/>
          <w:vertAlign w:val="superscript"/>
        </w:rPr>
        <w:t>®</w:t>
      </w:r>
      <w:r w:rsidRPr="00814FF9">
        <w:rPr>
          <w:rFonts w:ascii="Times New Roman" w:hAnsi="Times New Roman"/>
          <w:sz w:val="21"/>
          <w:szCs w:val="21"/>
          <w:vertAlign w:val="superscript"/>
        </w:rPr>
        <w:t xml:space="preserve"> </w:t>
      </w:r>
      <w:r w:rsidRPr="00814FF9">
        <w:rPr>
          <w:rFonts w:ascii="Times New Roman" w:hAnsi="Times New Roman"/>
          <w:sz w:val="21"/>
          <w:szCs w:val="21"/>
        </w:rPr>
        <w:t xml:space="preserve">(FUJIFILM Wako Pure Chemical Co., Osaka, Japan). </w:t>
      </w:r>
    </w:p>
    <w:p w14:paraId="08E6681F" w14:textId="46A91E60" w:rsidR="00B327DC" w:rsidRPr="00814FF9" w:rsidRDefault="00232532"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For paraffin sectioning, t</w:t>
      </w:r>
      <w:r w:rsidR="00B327DC" w:rsidRPr="00814FF9">
        <w:rPr>
          <w:rFonts w:ascii="Times New Roman" w:hAnsi="Times New Roman"/>
          <w:sz w:val="21"/>
          <w:szCs w:val="21"/>
        </w:rPr>
        <w:t xml:space="preserve">he fixed embryos were dehydrated in </w:t>
      </w:r>
      <w:r w:rsidRPr="00814FF9">
        <w:rPr>
          <w:rFonts w:ascii="Times New Roman" w:hAnsi="Times New Roman"/>
          <w:sz w:val="21"/>
          <w:szCs w:val="21"/>
        </w:rPr>
        <w:t>the</w:t>
      </w:r>
      <w:r w:rsidR="00B327DC" w:rsidRPr="00814FF9">
        <w:rPr>
          <w:rFonts w:ascii="Times New Roman" w:hAnsi="Times New Roman"/>
          <w:sz w:val="21"/>
          <w:szCs w:val="21"/>
        </w:rPr>
        <w:t xml:space="preserve"> ethanol series for 30 </w:t>
      </w:r>
      <w:r w:rsidR="008139C8" w:rsidRPr="00814FF9">
        <w:rPr>
          <w:rFonts w:ascii="Times New Roman" w:hAnsi="Times New Roman"/>
          <w:sz w:val="21"/>
          <w:szCs w:val="21"/>
        </w:rPr>
        <w:t>min</w:t>
      </w:r>
      <w:r w:rsidR="00B327DC" w:rsidRPr="00814FF9">
        <w:rPr>
          <w:rFonts w:ascii="Times New Roman" w:hAnsi="Times New Roman"/>
          <w:sz w:val="21"/>
          <w:szCs w:val="21"/>
        </w:rPr>
        <w:t xml:space="preserve"> each and in 100% ethanol for 1</w:t>
      </w:r>
      <w:r w:rsidR="008139C8" w:rsidRPr="00814FF9">
        <w:rPr>
          <w:rFonts w:ascii="Times New Roman" w:hAnsi="Times New Roman"/>
          <w:sz w:val="21"/>
          <w:szCs w:val="21"/>
        </w:rPr>
        <w:t xml:space="preserve"> </w:t>
      </w:r>
      <w:r w:rsidR="00B327DC" w:rsidRPr="00814FF9">
        <w:rPr>
          <w:rFonts w:ascii="Times New Roman" w:hAnsi="Times New Roman"/>
          <w:sz w:val="21"/>
          <w:szCs w:val="21"/>
        </w:rPr>
        <w:t>h</w:t>
      </w:r>
      <w:r w:rsidR="008139C8" w:rsidRPr="00814FF9">
        <w:rPr>
          <w:rFonts w:ascii="Times New Roman" w:hAnsi="Times New Roman"/>
          <w:sz w:val="21"/>
          <w:szCs w:val="21"/>
        </w:rPr>
        <w:t>our</w:t>
      </w:r>
      <w:r w:rsidR="00B327DC" w:rsidRPr="00814FF9">
        <w:rPr>
          <w:rFonts w:ascii="Times New Roman" w:hAnsi="Times New Roman"/>
          <w:sz w:val="21"/>
          <w:szCs w:val="21"/>
        </w:rPr>
        <w:t>. The</w:t>
      </w:r>
      <w:r w:rsidRPr="00814FF9">
        <w:rPr>
          <w:rFonts w:ascii="Times New Roman" w:hAnsi="Times New Roman"/>
          <w:sz w:val="21"/>
          <w:szCs w:val="21"/>
        </w:rPr>
        <w:t xml:space="preserve"> </w:t>
      </w:r>
      <w:r w:rsidR="00B327DC" w:rsidRPr="00814FF9">
        <w:rPr>
          <w:rFonts w:ascii="Times New Roman" w:hAnsi="Times New Roman"/>
          <w:sz w:val="21"/>
          <w:szCs w:val="21"/>
        </w:rPr>
        <w:t xml:space="preserve">samples were soaked in xylene for 30 </w:t>
      </w:r>
      <w:r w:rsidR="008139C8" w:rsidRPr="00814FF9">
        <w:rPr>
          <w:rFonts w:ascii="Times New Roman" w:hAnsi="Times New Roman"/>
          <w:sz w:val="21"/>
          <w:szCs w:val="21"/>
        </w:rPr>
        <w:t>min</w:t>
      </w:r>
      <w:r w:rsidR="00B327DC" w:rsidRPr="00814FF9">
        <w:rPr>
          <w:rFonts w:ascii="Times New Roman" w:hAnsi="Times New Roman"/>
          <w:sz w:val="21"/>
          <w:szCs w:val="21"/>
        </w:rPr>
        <w:t xml:space="preserve"> three times to allow </w:t>
      </w:r>
      <w:r w:rsidR="00F72866" w:rsidRPr="00814FF9">
        <w:rPr>
          <w:rFonts w:ascii="Times New Roman" w:hAnsi="Times New Roman"/>
          <w:sz w:val="21"/>
          <w:szCs w:val="21"/>
        </w:rPr>
        <w:t>complete</w:t>
      </w:r>
      <w:r w:rsidR="00B327DC" w:rsidRPr="00814FF9">
        <w:rPr>
          <w:rFonts w:ascii="Times New Roman" w:hAnsi="Times New Roman"/>
          <w:sz w:val="21"/>
          <w:szCs w:val="21"/>
        </w:rPr>
        <w:t xml:space="preserve"> penetration. The penetrated samples were immersed in a pre-warmed (65 </w:t>
      </w:r>
      <w:r w:rsidRPr="00814FF9">
        <w:rPr>
          <w:rFonts w:ascii="Times New Roman" w:hAnsi="Times New Roman"/>
          <w:sz w:val="21"/>
          <w:szCs w:val="21"/>
        </w:rPr>
        <w:t>℃</w:t>
      </w:r>
      <w:r w:rsidR="00B327DC" w:rsidRPr="00814FF9">
        <w:rPr>
          <w:rFonts w:ascii="Times New Roman" w:hAnsi="Times New Roman"/>
          <w:sz w:val="21"/>
          <w:szCs w:val="21"/>
        </w:rPr>
        <w:t xml:space="preserve">) 1:1 mixture of xylene and liquid paraffin for 1 </w:t>
      </w:r>
      <w:r w:rsidR="008139C8" w:rsidRPr="00814FF9">
        <w:rPr>
          <w:rFonts w:ascii="Times New Roman" w:hAnsi="Times New Roman"/>
          <w:sz w:val="21"/>
          <w:szCs w:val="21"/>
        </w:rPr>
        <w:t>h</w:t>
      </w:r>
      <w:r w:rsidR="00851C27" w:rsidRPr="00814FF9">
        <w:rPr>
          <w:rFonts w:ascii="Times New Roman" w:hAnsi="Times New Roman"/>
          <w:sz w:val="21"/>
          <w:szCs w:val="21"/>
        </w:rPr>
        <w:t>our</w:t>
      </w:r>
      <w:r w:rsidR="00B327DC" w:rsidRPr="00814FF9">
        <w:rPr>
          <w:rFonts w:ascii="Times New Roman" w:hAnsi="Times New Roman"/>
          <w:sz w:val="21"/>
          <w:szCs w:val="21"/>
        </w:rPr>
        <w:t xml:space="preserve">, and then soaked into liquid paraffin </w:t>
      </w:r>
      <w:r w:rsidR="00851C27" w:rsidRPr="00814FF9">
        <w:rPr>
          <w:rFonts w:ascii="Times New Roman" w:hAnsi="Times New Roman"/>
          <w:sz w:val="21"/>
          <w:szCs w:val="21"/>
        </w:rPr>
        <w:t xml:space="preserve">for 30 min </w:t>
      </w:r>
      <w:r w:rsidR="00B327DC" w:rsidRPr="00814FF9">
        <w:rPr>
          <w:rFonts w:ascii="Times New Roman" w:hAnsi="Times New Roman"/>
          <w:sz w:val="21"/>
          <w:szCs w:val="21"/>
        </w:rPr>
        <w:t xml:space="preserve">three times. Finally, the samples were embedded in paraffin and stored overnight in a refrigerator at 4 </w:t>
      </w:r>
      <w:r w:rsidR="00A67EC0" w:rsidRPr="00814FF9">
        <w:rPr>
          <w:rFonts w:ascii="Times New Roman" w:hAnsi="Times New Roman"/>
          <w:sz w:val="21"/>
          <w:szCs w:val="21"/>
        </w:rPr>
        <w:t>℃</w:t>
      </w:r>
      <w:r w:rsidR="00B327DC" w:rsidRPr="00814FF9">
        <w:rPr>
          <w:rFonts w:ascii="Times New Roman" w:hAnsi="Times New Roman"/>
          <w:sz w:val="21"/>
          <w:szCs w:val="21"/>
        </w:rPr>
        <w:t xml:space="preserve">. The </w:t>
      </w:r>
      <w:r w:rsidR="00A67EC0" w:rsidRPr="00814FF9">
        <w:rPr>
          <w:rFonts w:ascii="Times New Roman" w:hAnsi="Times New Roman"/>
          <w:sz w:val="21"/>
          <w:szCs w:val="21"/>
        </w:rPr>
        <w:t xml:space="preserve">embedded </w:t>
      </w:r>
      <w:r w:rsidR="00B327DC" w:rsidRPr="00814FF9">
        <w:rPr>
          <w:rFonts w:ascii="Times New Roman" w:hAnsi="Times New Roman"/>
          <w:sz w:val="21"/>
          <w:szCs w:val="21"/>
        </w:rPr>
        <w:t>samples were sectioned into a complete series of serial sections (5 µm thick) using a microtome (RM2125RT, Leica, Germany). These sections were placed on the slide glasses</w:t>
      </w:r>
      <w:r w:rsidR="00A67EC0" w:rsidRPr="00814FF9">
        <w:rPr>
          <w:rFonts w:ascii="Times New Roman" w:hAnsi="Times New Roman"/>
          <w:sz w:val="21"/>
          <w:szCs w:val="21"/>
        </w:rPr>
        <w:t xml:space="preserve"> </w:t>
      </w:r>
      <w:r w:rsidR="00B327DC" w:rsidRPr="00814FF9">
        <w:rPr>
          <w:rFonts w:ascii="Times New Roman" w:hAnsi="Times New Roman"/>
          <w:sz w:val="21"/>
          <w:szCs w:val="21"/>
        </w:rPr>
        <w:t xml:space="preserve">and dried on the heat plate (42 </w:t>
      </w:r>
      <w:r w:rsidR="00A67EC0" w:rsidRPr="00814FF9">
        <w:rPr>
          <w:rFonts w:ascii="Times New Roman" w:hAnsi="Times New Roman"/>
          <w:sz w:val="21"/>
          <w:szCs w:val="21"/>
        </w:rPr>
        <w:t>℃</w:t>
      </w:r>
      <w:r w:rsidR="00B327DC" w:rsidRPr="00814FF9">
        <w:rPr>
          <w:rFonts w:ascii="Times New Roman" w:hAnsi="Times New Roman"/>
          <w:sz w:val="21"/>
          <w:szCs w:val="21"/>
        </w:rPr>
        <w:t>) overnight.</w:t>
      </w:r>
      <w:r w:rsidR="00A67EC0" w:rsidRPr="00814FF9">
        <w:rPr>
          <w:rFonts w:ascii="Times New Roman" w:hAnsi="Times New Roman"/>
          <w:sz w:val="21"/>
          <w:szCs w:val="21"/>
        </w:rPr>
        <w:t xml:space="preserve"> </w:t>
      </w:r>
      <w:r w:rsidR="00B327DC" w:rsidRPr="00814FF9">
        <w:rPr>
          <w:rFonts w:ascii="Times New Roman" w:hAnsi="Times New Roman"/>
          <w:sz w:val="21"/>
          <w:szCs w:val="21"/>
        </w:rPr>
        <w:t xml:space="preserve">The paraffin sections were used for fluorescence immunohistochemistry. </w:t>
      </w:r>
      <w:r w:rsidR="00A67EC0" w:rsidRPr="00814FF9">
        <w:rPr>
          <w:rFonts w:ascii="Times New Roman" w:hAnsi="Times New Roman"/>
          <w:sz w:val="21"/>
          <w:szCs w:val="21"/>
        </w:rPr>
        <w:t>T</w:t>
      </w:r>
      <w:r w:rsidR="00B327DC" w:rsidRPr="00814FF9">
        <w:rPr>
          <w:rFonts w:ascii="Times New Roman" w:hAnsi="Times New Roman"/>
          <w:sz w:val="21"/>
          <w:szCs w:val="21"/>
        </w:rPr>
        <w:t xml:space="preserve">he slides with the sections were dried up for 1 day or longer and then heated on a heat plate (65 °C) for 30 sec to melt paraffin. To deparaffinize the sections, the slides were immersed in xylene for 10 min, followed by 2 min soaking in 100%, 95%, 90%, 80% and 70% ethanol, and </w:t>
      </w:r>
      <w:r w:rsidR="00A67EC0" w:rsidRPr="00814FF9">
        <w:rPr>
          <w:rFonts w:ascii="Times New Roman" w:hAnsi="Times New Roman"/>
          <w:sz w:val="21"/>
          <w:szCs w:val="21"/>
        </w:rPr>
        <w:t xml:space="preserve">then </w:t>
      </w:r>
      <w:r w:rsidR="00B327DC" w:rsidRPr="00814FF9">
        <w:rPr>
          <w:rFonts w:ascii="Times New Roman" w:hAnsi="Times New Roman"/>
          <w:sz w:val="21"/>
          <w:szCs w:val="21"/>
        </w:rPr>
        <w:t xml:space="preserve">5 min in water. For antigen retrieval, the glass slides with the sections were placed in a heat-resistant (TPX Staining Tray (PMP) Vertical, #2-3029-01, AS ONE, Osaka, Japan) with </w:t>
      </w:r>
      <w:r w:rsidR="00B327DC" w:rsidRPr="00814FF9">
        <w:rPr>
          <w:rFonts w:ascii="Times New Roman" w:hAnsi="Times New Roman"/>
          <w:sz w:val="21"/>
          <w:szCs w:val="21"/>
        </w:rPr>
        <w:lastRenderedPageBreak/>
        <w:t xml:space="preserve">citric acid buffer </w:t>
      </w:r>
      <w:r w:rsidR="00851C27" w:rsidRPr="00814FF9">
        <w:rPr>
          <w:rFonts w:ascii="Times New Roman" w:hAnsi="Times New Roman"/>
          <w:sz w:val="21"/>
          <w:szCs w:val="21"/>
        </w:rPr>
        <w:t>(</w:t>
      </w:r>
      <w:r w:rsidR="00750792" w:rsidRPr="00814FF9">
        <w:rPr>
          <w:rFonts w:ascii="Times New Roman" w:hAnsi="Times New Roman"/>
          <w:sz w:val="21"/>
          <w:szCs w:val="21"/>
        </w:rPr>
        <w:t>1.4 mM</w:t>
      </w:r>
      <w:r w:rsidR="00851C27" w:rsidRPr="00814FF9">
        <w:rPr>
          <w:rFonts w:ascii="Times New Roman" w:hAnsi="Times New Roman"/>
          <w:sz w:val="21"/>
          <w:szCs w:val="21"/>
        </w:rPr>
        <w:t xml:space="preserve"> citric acid monohydrate (F</w:t>
      </w:r>
      <w:r w:rsidR="00F413A8" w:rsidRPr="00814FF9">
        <w:rPr>
          <w:rFonts w:ascii="Times New Roman" w:hAnsi="Times New Roman"/>
          <w:sz w:val="21"/>
          <w:szCs w:val="21"/>
        </w:rPr>
        <w:t>ujifilm</w:t>
      </w:r>
      <w:r w:rsidR="00851C27" w:rsidRPr="00814FF9">
        <w:rPr>
          <w:rFonts w:ascii="Times New Roman" w:hAnsi="Times New Roman"/>
          <w:sz w:val="21"/>
          <w:szCs w:val="21"/>
        </w:rPr>
        <w:t xml:space="preserve"> Wako Pure Chemical Co., Osaka, Japan)</w:t>
      </w:r>
      <w:r w:rsidR="00750792" w:rsidRPr="00814FF9">
        <w:rPr>
          <w:rFonts w:ascii="Times New Roman" w:hAnsi="Times New Roman"/>
          <w:sz w:val="21"/>
          <w:szCs w:val="21"/>
        </w:rPr>
        <w:t>,</w:t>
      </w:r>
      <w:r w:rsidR="00851C27" w:rsidRPr="00814FF9">
        <w:rPr>
          <w:rFonts w:ascii="Times New Roman" w:hAnsi="Times New Roman"/>
          <w:sz w:val="21"/>
          <w:szCs w:val="21"/>
        </w:rPr>
        <w:t xml:space="preserve"> </w:t>
      </w:r>
      <w:r w:rsidR="00144E11" w:rsidRPr="00814FF9">
        <w:rPr>
          <w:rFonts w:ascii="Times New Roman" w:hAnsi="Times New Roman"/>
          <w:sz w:val="21"/>
          <w:szCs w:val="21"/>
        </w:rPr>
        <w:t>8.2 mM</w:t>
      </w:r>
      <w:r w:rsidR="00851C27" w:rsidRPr="00814FF9">
        <w:rPr>
          <w:rFonts w:ascii="Times New Roman" w:hAnsi="Times New Roman"/>
          <w:sz w:val="21"/>
          <w:szCs w:val="21"/>
        </w:rPr>
        <w:t xml:space="preserve"> sodium citrate (Nakalai Tesque, Kyoto, Japan),</w:t>
      </w:r>
      <w:r w:rsidR="00B327DC" w:rsidRPr="00814FF9">
        <w:rPr>
          <w:rFonts w:ascii="Times New Roman" w:hAnsi="Times New Roman"/>
          <w:sz w:val="21"/>
          <w:szCs w:val="21"/>
        </w:rPr>
        <w:t xml:space="preserve"> and autoclaved at 120 °C for 20 min</w:t>
      </w:r>
      <w:r w:rsidR="0055700E" w:rsidRPr="00814FF9">
        <w:rPr>
          <w:rFonts w:ascii="Times New Roman" w:hAnsi="Times New Roman"/>
          <w:sz w:val="21"/>
          <w:szCs w:val="21"/>
        </w:rPr>
        <w:t xml:space="preserve">, </w:t>
      </w:r>
      <w:r w:rsidR="00B327DC" w:rsidRPr="00814FF9">
        <w:rPr>
          <w:rFonts w:ascii="Times New Roman" w:hAnsi="Times New Roman"/>
          <w:sz w:val="21"/>
          <w:szCs w:val="21"/>
        </w:rPr>
        <w:t xml:space="preserve">then cooled to room temperature and washed </w:t>
      </w:r>
      <w:r w:rsidR="00796630" w:rsidRPr="00814FF9">
        <w:rPr>
          <w:rFonts w:ascii="Times New Roman" w:hAnsi="Times New Roman"/>
          <w:sz w:val="21"/>
          <w:szCs w:val="21"/>
        </w:rPr>
        <w:t>three</w:t>
      </w:r>
      <w:r w:rsidR="00B327DC" w:rsidRPr="00814FF9">
        <w:rPr>
          <w:rFonts w:ascii="Times New Roman" w:hAnsi="Times New Roman"/>
          <w:sz w:val="21"/>
          <w:szCs w:val="21"/>
        </w:rPr>
        <w:t xml:space="preserve"> times with PBS for 3 </w:t>
      </w:r>
      <w:r w:rsidR="008139C8" w:rsidRPr="00814FF9">
        <w:rPr>
          <w:rFonts w:ascii="Times New Roman" w:hAnsi="Times New Roman"/>
          <w:sz w:val="21"/>
          <w:szCs w:val="21"/>
        </w:rPr>
        <w:t>min</w:t>
      </w:r>
      <w:r w:rsidR="00851C27" w:rsidRPr="00814FF9">
        <w:rPr>
          <w:rFonts w:ascii="Times New Roman" w:hAnsi="Times New Roman"/>
          <w:sz w:val="21"/>
          <w:szCs w:val="21"/>
        </w:rPr>
        <w:t xml:space="preserve"> each</w:t>
      </w:r>
      <w:r w:rsidR="00B327DC" w:rsidRPr="00814FF9">
        <w:rPr>
          <w:rFonts w:ascii="Times New Roman" w:hAnsi="Times New Roman"/>
          <w:sz w:val="21"/>
          <w:szCs w:val="21"/>
        </w:rPr>
        <w:t>. The sections were incubated in blocking bu</w:t>
      </w:r>
      <w:r w:rsidR="0055700E" w:rsidRPr="00814FF9">
        <w:rPr>
          <w:rFonts w:ascii="Times New Roman" w:hAnsi="Times New Roman"/>
          <w:sz w:val="21"/>
          <w:szCs w:val="21"/>
        </w:rPr>
        <w:t>ff</w:t>
      </w:r>
      <w:r w:rsidR="00B327DC" w:rsidRPr="00814FF9">
        <w:rPr>
          <w:rFonts w:ascii="Times New Roman" w:hAnsi="Times New Roman"/>
          <w:sz w:val="21"/>
          <w:szCs w:val="21"/>
        </w:rPr>
        <w:t>er containing 4</w:t>
      </w:r>
      <w:r w:rsidR="0055700E" w:rsidRPr="00814FF9">
        <w:rPr>
          <w:rFonts w:ascii="Times New Roman" w:hAnsi="Times New Roman"/>
          <w:sz w:val="21"/>
          <w:szCs w:val="21"/>
        </w:rPr>
        <w:t>%</w:t>
      </w:r>
      <w:r w:rsidR="00B327DC" w:rsidRPr="00814FF9">
        <w:rPr>
          <w:rFonts w:ascii="Times New Roman" w:hAnsi="Times New Roman"/>
          <w:sz w:val="21"/>
          <w:szCs w:val="21"/>
        </w:rPr>
        <w:t xml:space="preserve"> normal goat serum in PBS at room temperature, washed in PBS and incubated </w:t>
      </w:r>
      <w:r w:rsidR="0055700E" w:rsidRPr="00814FF9">
        <w:rPr>
          <w:rFonts w:ascii="Times New Roman" w:hAnsi="Times New Roman"/>
          <w:sz w:val="21"/>
          <w:szCs w:val="21"/>
        </w:rPr>
        <w:t xml:space="preserve">for 3 </w:t>
      </w:r>
      <w:r w:rsidR="008139C8" w:rsidRPr="00814FF9">
        <w:rPr>
          <w:rFonts w:ascii="Times New Roman" w:hAnsi="Times New Roman"/>
          <w:sz w:val="21"/>
          <w:szCs w:val="21"/>
        </w:rPr>
        <w:t>h</w:t>
      </w:r>
      <w:r w:rsidR="00851C27" w:rsidRPr="00814FF9">
        <w:rPr>
          <w:rFonts w:ascii="Times New Roman" w:hAnsi="Times New Roman"/>
          <w:sz w:val="21"/>
          <w:szCs w:val="21"/>
        </w:rPr>
        <w:t>ours</w:t>
      </w:r>
      <w:r w:rsidR="0055700E" w:rsidRPr="00814FF9">
        <w:rPr>
          <w:rFonts w:ascii="Times New Roman" w:hAnsi="Times New Roman"/>
          <w:sz w:val="21"/>
          <w:szCs w:val="21"/>
        </w:rPr>
        <w:t xml:space="preserve"> at room temperature in a humidified chamber </w:t>
      </w:r>
      <w:r w:rsidR="00B327DC" w:rsidRPr="00814FF9">
        <w:rPr>
          <w:rFonts w:ascii="Times New Roman" w:hAnsi="Times New Roman"/>
          <w:sz w:val="21"/>
          <w:szCs w:val="21"/>
        </w:rPr>
        <w:t xml:space="preserve">with the following primary antibodies: polyclonal anti-cleaved caspase-3 antibody (9661S; Cell Signaling Technology, Danvers, MA, USA) (1:200), monoclonal anti-GS antibody (MAB302; Millipore, CA, USA) (1:500), </w:t>
      </w:r>
      <w:r w:rsidR="00851C27" w:rsidRPr="00814FF9">
        <w:rPr>
          <w:rFonts w:ascii="Times New Roman" w:hAnsi="Times New Roman"/>
          <w:sz w:val="21"/>
          <w:szCs w:val="21"/>
        </w:rPr>
        <w:t>polyclonal anti-phospho-histone H3 (Ser10) (PH3) antibody (06-570; Millipore, CA, USA)</w:t>
      </w:r>
      <w:r w:rsidR="00B327DC" w:rsidRPr="00814FF9">
        <w:rPr>
          <w:rFonts w:ascii="Times New Roman" w:hAnsi="Times New Roman"/>
          <w:sz w:val="21"/>
          <w:szCs w:val="21"/>
        </w:rPr>
        <w:t xml:space="preserve"> (1:200) and monoclonal ant-PCNA antibody (PC10) (NB500-106, NOVUS Biologicals, CO, USA)</w:t>
      </w:r>
      <w:r w:rsidR="0055700E" w:rsidRPr="00814FF9">
        <w:rPr>
          <w:rFonts w:ascii="Times New Roman" w:hAnsi="Times New Roman"/>
          <w:sz w:val="21"/>
          <w:szCs w:val="21"/>
        </w:rPr>
        <w:t>, which</w:t>
      </w:r>
      <w:r w:rsidR="00B327DC" w:rsidRPr="00814FF9">
        <w:rPr>
          <w:rFonts w:ascii="Times New Roman" w:hAnsi="Times New Roman"/>
          <w:sz w:val="21"/>
          <w:szCs w:val="21"/>
        </w:rPr>
        <w:t xml:space="preserve"> w</w:t>
      </w:r>
      <w:r w:rsidR="0055700E" w:rsidRPr="00814FF9">
        <w:rPr>
          <w:rFonts w:ascii="Times New Roman" w:hAnsi="Times New Roman"/>
          <w:sz w:val="21"/>
          <w:szCs w:val="21"/>
        </w:rPr>
        <w:t>ere</w:t>
      </w:r>
      <w:r w:rsidR="00B327DC" w:rsidRPr="00814FF9">
        <w:rPr>
          <w:rFonts w:ascii="Times New Roman" w:hAnsi="Times New Roman"/>
          <w:sz w:val="21"/>
          <w:szCs w:val="21"/>
        </w:rPr>
        <w:t xml:space="preserve"> diluted with primary antibody diluent (0.5% BSA, 0.5% Triton, 0.1% NaN</w:t>
      </w:r>
      <w:r w:rsidR="00B327DC" w:rsidRPr="00814FF9">
        <w:rPr>
          <w:rFonts w:ascii="Times New Roman" w:hAnsi="Times New Roman"/>
          <w:sz w:val="21"/>
          <w:szCs w:val="21"/>
          <w:vertAlign w:val="subscript"/>
        </w:rPr>
        <w:t>3</w:t>
      </w:r>
      <w:r w:rsidR="00B327DC" w:rsidRPr="00814FF9">
        <w:rPr>
          <w:rFonts w:ascii="Times New Roman" w:hAnsi="Times New Roman"/>
          <w:sz w:val="21"/>
          <w:szCs w:val="21"/>
        </w:rPr>
        <w:t>/PBS). The</w:t>
      </w:r>
      <w:r w:rsidR="0055700E" w:rsidRPr="00814FF9">
        <w:rPr>
          <w:rFonts w:ascii="Times New Roman" w:hAnsi="Times New Roman"/>
          <w:sz w:val="21"/>
          <w:szCs w:val="21"/>
        </w:rPr>
        <w:t>n, the</w:t>
      </w:r>
      <w:r w:rsidR="00B327DC" w:rsidRPr="00814FF9">
        <w:rPr>
          <w:rFonts w:ascii="Times New Roman" w:hAnsi="Times New Roman"/>
          <w:sz w:val="21"/>
          <w:szCs w:val="21"/>
        </w:rPr>
        <w:t xml:space="preserve"> sections were rinsed </w:t>
      </w:r>
      <w:r w:rsidR="00796630" w:rsidRPr="00814FF9">
        <w:rPr>
          <w:rFonts w:ascii="Times New Roman" w:hAnsi="Times New Roman"/>
          <w:sz w:val="21"/>
          <w:szCs w:val="21"/>
        </w:rPr>
        <w:t>three</w:t>
      </w:r>
      <w:r w:rsidR="00B327DC" w:rsidRPr="00814FF9">
        <w:rPr>
          <w:rFonts w:ascii="Times New Roman" w:hAnsi="Times New Roman"/>
          <w:sz w:val="21"/>
          <w:szCs w:val="21"/>
        </w:rPr>
        <w:t xml:space="preserve"> times in PBS for 5 min each.</w:t>
      </w:r>
      <w:r w:rsidR="0055700E" w:rsidRPr="00814FF9">
        <w:rPr>
          <w:rFonts w:ascii="Times New Roman" w:hAnsi="Times New Roman"/>
          <w:sz w:val="21"/>
          <w:szCs w:val="21"/>
        </w:rPr>
        <w:t xml:space="preserve"> </w:t>
      </w:r>
      <w:r w:rsidR="00B327DC" w:rsidRPr="00814FF9">
        <w:rPr>
          <w:rFonts w:ascii="Times New Roman" w:hAnsi="Times New Roman"/>
          <w:sz w:val="21"/>
          <w:szCs w:val="21"/>
        </w:rPr>
        <w:t>The sections were further incubated with secondary antibodies conjugated with Alexa-488 (A11001, Invitrogen, Carlsbad, CA, USA) (1:500) or Alexa-546 (A11035, Invitrogen, Carlsbad, CA, USA) (1:500) for 2.5 h</w:t>
      </w:r>
      <w:r w:rsidR="003C5A17" w:rsidRPr="00814FF9">
        <w:rPr>
          <w:rFonts w:ascii="Times New Roman" w:hAnsi="Times New Roman"/>
          <w:sz w:val="21"/>
          <w:szCs w:val="21"/>
        </w:rPr>
        <w:t>ours</w:t>
      </w:r>
      <w:r w:rsidR="00B327DC" w:rsidRPr="00814FF9">
        <w:rPr>
          <w:rFonts w:ascii="Times New Roman" w:hAnsi="Times New Roman"/>
          <w:sz w:val="21"/>
          <w:szCs w:val="21"/>
        </w:rPr>
        <w:t xml:space="preserve"> at room temperature. Then the slides were rinsed three times in PBS for 5 min each. Some of the slides were counterstained with </w:t>
      </w:r>
      <w:r w:rsidR="0055700E" w:rsidRPr="00814FF9">
        <w:rPr>
          <w:rFonts w:ascii="Times New Roman" w:hAnsi="Times New Roman"/>
          <w:sz w:val="21"/>
          <w:szCs w:val="21"/>
        </w:rPr>
        <w:t>4',6-diamidino-2-phenylindole (</w:t>
      </w:r>
      <w:r w:rsidR="00B327DC" w:rsidRPr="00814FF9">
        <w:rPr>
          <w:rFonts w:ascii="Times New Roman" w:hAnsi="Times New Roman"/>
          <w:sz w:val="21"/>
          <w:szCs w:val="21"/>
        </w:rPr>
        <w:t>DAPI</w:t>
      </w:r>
      <w:r w:rsidR="0055700E" w:rsidRPr="00814FF9">
        <w:rPr>
          <w:rFonts w:ascii="Times New Roman" w:hAnsi="Times New Roman"/>
          <w:sz w:val="21"/>
          <w:szCs w:val="21"/>
        </w:rPr>
        <w:t>)</w:t>
      </w:r>
      <w:r w:rsidR="00B327DC" w:rsidRPr="00814FF9">
        <w:rPr>
          <w:rFonts w:ascii="Times New Roman" w:hAnsi="Times New Roman"/>
          <w:sz w:val="21"/>
          <w:szCs w:val="21"/>
        </w:rPr>
        <w:t xml:space="preserve"> (1:</w:t>
      </w:r>
      <w:r w:rsidR="00680610" w:rsidRPr="00814FF9">
        <w:rPr>
          <w:rFonts w:ascii="Times New Roman" w:hAnsi="Times New Roman"/>
          <w:sz w:val="21"/>
          <w:szCs w:val="21"/>
        </w:rPr>
        <w:t>5</w:t>
      </w:r>
      <w:r w:rsidR="00B327DC" w:rsidRPr="00814FF9">
        <w:rPr>
          <w:rFonts w:ascii="Times New Roman" w:hAnsi="Times New Roman"/>
          <w:sz w:val="21"/>
          <w:szCs w:val="21"/>
        </w:rPr>
        <w:t xml:space="preserve">0) and rinsed in PBS </w:t>
      </w:r>
      <w:r w:rsidR="00796630" w:rsidRPr="00814FF9">
        <w:rPr>
          <w:rFonts w:ascii="Times New Roman" w:hAnsi="Times New Roman"/>
          <w:sz w:val="21"/>
          <w:szCs w:val="21"/>
        </w:rPr>
        <w:t>three</w:t>
      </w:r>
      <w:r w:rsidR="00B327DC" w:rsidRPr="00814FF9">
        <w:rPr>
          <w:rFonts w:ascii="Times New Roman" w:hAnsi="Times New Roman"/>
          <w:sz w:val="21"/>
          <w:szCs w:val="21"/>
        </w:rPr>
        <w:t xml:space="preserve"> times for 5</w:t>
      </w:r>
      <w:r w:rsidR="0055700E" w:rsidRPr="00814FF9">
        <w:rPr>
          <w:rFonts w:ascii="Times New Roman" w:hAnsi="Times New Roman"/>
          <w:sz w:val="21"/>
          <w:szCs w:val="21"/>
        </w:rPr>
        <w:t xml:space="preserve"> </w:t>
      </w:r>
      <w:r w:rsidR="00B327DC" w:rsidRPr="00814FF9">
        <w:rPr>
          <w:rFonts w:ascii="Times New Roman" w:hAnsi="Times New Roman"/>
          <w:sz w:val="21"/>
          <w:szCs w:val="21"/>
        </w:rPr>
        <w:t>min</w:t>
      </w:r>
      <w:r w:rsidR="0055700E" w:rsidRPr="00814FF9">
        <w:rPr>
          <w:rFonts w:ascii="Times New Roman" w:hAnsi="Times New Roman"/>
          <w:sz w:val="21"/>
          <w:szCs w:val="21"/>
        </w:rPr>
        <w:t xml:space="preserve"> each</w:t>
      </w:r>
      <w:r w:rsidR="00B327DC" w:rsidRPr="00814FF9">
        <w:rPr>
          <w:rFonts w:ascii="Times New Roman" w:hAnsi="Times New Roman"/>
          <w:sz w:val="21"/>
          <w:szCs w:val="21"/>
        </w:rPr>
        <w:t xml:space="preserve">. </w:t>
      </w:r>
      <w:r w:rsidR="0055700E" w:rsidRPr="00814FF9">
        <w:rPr>
          <w:rFonts w:ascii="Times New Roman" w:hAnsi="Times New Roman"/>
          <w:sz w:val="21"/>
          <w:szCs w:val="21"/>
        </w:rPr>
        <w:t>Finally, the</w:t>
      </w:r>
      <w:r w:rsidR="00B327DC" w:rsidRPr="00814FF9">
        <w:rPr>
          <w:rFonts w:ascii="Times New Roman" w:hAnsi="Times New Roman"/>
          <w:sz w:val="21"/>
          <w:szCs w:val="21"/>
        </w:rPr>
        <w:t xml:space="preserve"> sections were </w:t>
      </w:r>
      <w:r w:rsidR="0055700E" w:rsidRPr="00814FF9">
        <w:rPr>
          <w:rFonts w:ascii="Times New Roman" w:hAnsi="Times New Roman"/>
          <w:sz w:val="21"/>
          <w:szCs w:val="21"/>
        </w:rPr>
        <w:t>mounted with</w:t>
      </w:r>
      <w:r w:rsidR="00B327DC" w:rsidRPr="00814FF9">
        <w:rPr>
          <w:rFonts w:ascii="Times New Roman" w:hAnsi="Times New Roman"/>
          <w:sz w:val="21"/>
          <w:szCs w:val="21"/>
        </w:rPr>
        <w:t xml:space="preserve"> fluorescence antifade reagent (AR-6500-01, Flouroshield Mounting Medium, ImmunoBioScience Corp., USA). </w:t>
      </w:r>
    </w:p>
    <w:p w14:paraId="64D90A8C" w14:textId="117B890B" w:rsidR="00E141CC" w:rsidRPr="00814FF9" w:rsidRDefault="00B327DC" w:rsidP="00814FF9">
      <w:pPr>
        <w:pStyle w:val="2"/>
        <w:rPr>
          <w:rFonts w:ascii="Times New Roman" w:hAnsi="Times New Roman" w:cs="Times New Roman"/>
          <w:i/>
          <w:iCs/>
          <w:sz w:val="21"/>
          <w:szCs w:val="21"/>
        </w:rPr>
      </w:pPr>
      <w:bookmarkStart w:id="7" w:name="_Toc92955850"/>
      <w:r w:rsidRPr="00814FF9">
        <w:rPr>
          <w:rFonts w:ascii="Times New Roman" w:hAnsi="Times New Roman" w:cs="Times New Roman"/>
          <w:i/>
          <w:iCs/>
          <w:sz w:val="21"/>
          <w:szCs w:val="21"/>
        </w:rPr>
        <w:t>2.</w:t>
      </w:r>
      <w:r w:rsidR="00BD616B" w:rsidRPr="00814FF9">
        <w:rPr>
          <w:rFonts w:ascii="Times New Roman" w:hAnsi="Times New Roman" w:cs="Times New Roman"/>
          <w:i/>
          <w:iCs/>
          <w:sz w:val="21"/>
          <w:szCs w:val="21"/>
        </w:rPr>
        <w:t>5</w:t>
      </w:r>
      <w:r w:rsidR="008C1D83"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Image Processing and Statistical Analysis</w:t>
      </w:r>
      <w:bookmarkEnd w:id="7"/>
    </w:p>
    <w:p w14:paraId="3471F61B" w14:textId="070F6243" w:rsidR="00B327DC" w:rsidRPr="00814FF9" w:rsidRDefault="00254BA0" w:rsidP="00814FF9">
      <w:pPr>
        <w:pStyle w:val="2"/>
        <w:ind w:firstLineChars="250" w:firstLine="525"/>
        <w:rPr>
          <w:rFonts w:ascii="Times New Roman" w:hAnsi="Times New Roman" w:cs="Times New Roman"/>
          <w:b w:val="0"/>
          <w:bCs w:val="0"/>
          <w:sz w:val="21"/>
          <w:szCs w:val="21"/>
        </w:rPr>
      </w:pPr>
      <w:r w:rsidRPr="00814FF9">
        <w:rPr>
          <w:rFonts w:ascii="Times New Roman" w:hAnsi="Times New Roman" w:cs="Times New Roman"/>
          <w:b w:val="0"/>
          <w:bCs w:val="0"/>
          <w:sz w:val="21"/>
          <w:szCs w:val="21"/>
        </w:rPr>
        <w:t xml:space="preserve">All immunohistochemistry images were acquired using a microscope (BX-50, Olympus, Tokyo, Japan) </w:t>
      </w:r>
      <w:r w:rsidR="00330960" w:rsidRPr="00814FF9">
        <w:rPr>
          <w:rFonts w:ascii="Times New Roman" w:hAnsi="Times New Roman" w:cs="Times New Roman"/>
          <w:b w:val="0"/>
          <w:bCs w:val="0"/>
          <w:sz w:val="21"/>
          <w:szCs w:val="21"/>
        </w:rPr>
        <w:t>equipped</w:t>
      </w:r>
      <w:r w:rsidRPr="00814FF9">
        <w:rPr>
          <w:rFonts w:ascii="Times New Roman" w:hAnsi="Times New Roman" w:cs="Times New Roman"/>
          <w:b w:val="0"/>
          <w:bCs w:val="0"/>
          <w:sz w:val="21"/>
          <w:szCs w:val="21"/>
        </w:rPr>
        <w:t xml:space="preserve"> with a digital </w:t>
      </w:r>
      <w:r w:rsidR="00330960" w:rsidRPr="00814FF9">
        <w:rPr>
          <w:rFonts w:ascii="Times New Roman" w:hAnsi="Times New Roman" w:cs="Times New Roman"/>
          <w:b w:val="0"/>
          <w:bCs w:val="0"/>
          <w:sz w:val="21"/>
          <w:szCs w:val="21"/>
        </w:rPr>
        <w:t xml:space="preserve">still </w:t>
      </w:r>
      <w:r w:rsidRPr="00814FF9">
        <w:rPr>
          <w:rFonts w:ascii="Times New Roman" w:hAnsi="Times New Roman" w:cs="Times New Roman"/>
          <w:b w:val="0"/>
          <w:bCs w:val="0"/>
          <w:sz w:val="21"/>
          <w:szCs w:val="21"/>
        </w:rPr>
        <w:t>camera (DS-Ri1, Nikon, Tokyo, Japan).</w:t>
      </w:r>
      <w:r w:rsidR="00E141CC" w:rsidRPr="00814FF9">
        <w:rPr>
          <w:rFonts w:ascii="Times New Roman" w:hAnsi="Times New Roman" w:cs="Times New Roman"/>
          <w:b w:val="0"/>
          <w:bCs w:val="0"/>
          <w:sz w:val="21"/>
          <w:szCs w:val="21"/>
        </w:rPr>
        <w:t xml:space="preserve"> </w:t>
      </w:r>
      <w:r w:rsidR="00B327DC" w:rsidRPr="00814FF9">
        <w:rPr>
          <w:rFonts w:ascii="Times New Roman" w:hAnsi="Times New Roman" w:cs="Times New Roman"/>
          <w:b w:val="0"/>
          <w:bCs w:val="0"/>
          <w:sz w:val="21"/>
          <w:szCs w:val="21"/>
        </w:rPr>
        <w:t xml:space="preserve">The images were processed by ImageJ (Version 1.53a) software. Statistical analysis </w:t>
      </w:r>
      <w:r w:rsidRPr="00814FF9">
        <w:rPr>
          <w:rFonts w:ascii="Times New Roman" w:hAnsi="Times New Roman" w:cs="Times New Roman"/>
          <w:b w:val="0"/>
          <w:bCs w:val="0"/>
          <w:sz w:val="21"/>
          <w:szCs w:val="21"/>
        </w:rPr>
        <w:t>was</w:t>
      </w:r>
      <w:r w:rsidR="00B327DC" w:rsidRPr="00814FF9">
        <w:rPr>
          <w:rFonts w:ascii="Times New Roman" w:hAnsi="Times New Roman" w:cs="Times New Roman"/>
          <w:b w:val="0"/>
          <w:bCs w:val="0"/>
          <w:sz w:val="21"/>
          <w:szCs w:val="21"/>
        </w:rPr>
        <w:t xml:space="preserve"> conducted </w:t>
      </w:r>
      <w:r w:rsidRPr="00814FF9">
        <w:rPr>
          <w:rFonts w:ascii="Times New Roman" w:hAnsi="Times New Roman" w:cs="Times New Roman"/>
          <w:b w:val="0"/>
          <w:bCs w:val="0"/>
          <w:sz w:val="21"/>
          <w:szCs w:val="21"/>
        </w:rPr>
        <w:t>with</w:t>
      </w:r>
      <w:r w:rsidR="00B327DC" w:rsidRPr="00814FF9">
        <w:rPr>
          <w:rFonts w:ascii="Times New Roman" w:hAnsi="Times New Roman" w:cs="Times New Roman"/>
          <w:b w:val="0"/>
          <w:bCs w:val="0"/>
          <w:sz w:val="21"/>
          <w:szCs w:val="21"/>
        </w:rPr>
        <w:t xml:space="preserve"> Microsoft Excel. Two tailed Student’s</w:t>
      </w:r>
      <w:r w:rsidR="00B327DC" w:rsidRPr="00814FF9">
        <w:rPr>
          <w:rFonts w:ascii="Times New Roman" w:hAnsi="Times New Roman" w:cs="Times New Roman"/>
          <w:b w:val="0"/>
          <w:bCs w:val="0"/>
          <w:i/>
          <w:iCs/>
          <w:sz w:val="21"/>
          <w:szCs w:val="21"/>
        </w:rPr>
        <w:t xml:space="preserve"> t </w:t>
      </w:r>
      <w:r w:rsidR="00B327DC" w:rsidRPr="00814FF9">
        <w:rPr>
          <w:rFonts w:ascii="Times New Roman" w:hAnsi="Times New Roman" w:cs="Times New Roman"/>
          <w:b w:val="0"/>
          <w:bCs w:val="0"/>
          <w:sz w:val="21"/>
          <w:szCs w:val="21"/>
        </w:rPr>
        <w:t xml:space="preserve">test and one-way ANOVA followed by Tukey’s test were </w:t>
      </w:r>
      <w:r w:rsidRPr="00814FF9">
        <w:rPr>
          <w:rFonts w:ascii="Times New Roman" w:hAnsi="Times New Roman" w:cs="Times New Roman"/>
          <w:b w:val="0"/>
          <w:bCs w:val="0"/>
          <w:sz w:val="21"/>
          <w:szCs w:val="21"/>
        </w:rPr>
        <w:t xml:space="preserve">conducted </w:t>
      </w:r>
      <w:r w:rsidR="00B327DC" w:rsidRPr="00814FF9">
        <w:rPr>
          <w:rFonts w:ascii="Times New Roman" w:hAnsi="Times New Roman" w:cs="Times New Roman"/>
          <w:b w:val="0"/>
          <w:bCs w:val="0"/>
          <w:sz w:val="21"/>
          <w:szCs w:val="21"/>
        </w:rPr>
        <w:t>to determine the statistical significances</w:t>
      </w:r>
      <w:r w:rsidR="00330960" w:rsidRPr="00814FF9">
        <w:rPr>
          <w:rFonts w:ascii="Times New Roman" w:hAnsi="Times New Roman" w:cs="Times New Roman"/>
          <w:b w:val="0"/>
          <w:bCs w:val="0"/>
          <w:sz w:val="21"/>
          <w:szCs w:val="21"/>
        </w:rPr>
        <w:t xml:space="preserve"> and </w:t>
      </w:r>
      <w:r w:rsidR="00B327DC" w:rsidRPr="00814FF9">
        <w:rPr>
          <w:rFonts w:ascii="Times New Roman" w:hAnsi="Times New Roman" w:cs="Times New Roman"/>
          <w:b w:val="0"/>
          <w:bCs w:val="0"/>
          <w:i/>
          <w:iCs/>
          <w:sz w:val="21"/>
          <w:szCs w:val="21"/>
        </w:rPr>
        <w:t>p</w:t>
      </w:r>
      <w:r w:rsidR="00B327DC" w:rsidRPr="00814FF9">
        <w:rPr>
          <w:rFonts w:ascii="Times New Roman" w:hAnsi="Times New Roman" w:cs="Times New Roman"/>
          <w:b w:val="0"/>
          <w:bCs w:val="0"/>
          <w:sz w:val="21"/>
          <w:szCs w:val="21"/>
        </w:rPr>
        <w:t xml:space="preserve"> value</w:t>
      </w:r>
      <w:r w:rsidR="00330960" w:rsidRPr="00814FF9">
        <w:rPr>
          <w:rFonts w:ascii="Times New Roman" w:hAnsi="Times New Roman" w:cs="Times New Roman"/>
          <w:b w:val="0"/>
          <w:bCs w:val="0"/>
          <w:sz w:val="21"/>
          <w:szCs w:val="21"/>
        </w:rPr>
        <w:t>s</w:t>
      </w:r>
      <w:r w:rsidR="00B327DC" w:rsidRPr="00814FF9">
        <w:rPr>
          <w:rFonts w:ascii="Times New Roman" w:hAnsi="Times New Roman" w:cs="Times New Roman"/>
          <w:b w:val="0"/>
          <w:bCs w:val="0"/>
          <w:sz w:val="21"/>
          <w:szCs w:val="21"/>
        </w:rPr>
        <w:t xml:space="preserve"> less than 0.05 w</w:t>
      </w:r>
      <w:r w:rsidR="00330960" w:rsidRPr="00814FF9">
        <w:rPr>
          <w:rFonts w:ascii="Times New Roman" w:hAnsi="Times New Roman" w:cs="Times New Roman"/>
          <w:b w:val="0"/>
          <w:bCs w:val="0"/>
          <w:sz w:val="21"/>
          <w:szCs w:val="21"/>
        </w:rPr>
        <w:t>ere</w:t>
      </w:r>
      <w:r w:rsidR="00B327DC" w:rsidRPr="00814FF9">
        <w:rPr>
          <w:rFonts w:ascii="Times New Roman" w:hAnsi="Times New Roman" w:cs="Times New Roman"/>
          <w:b w:val="0"/>
          <w:bCs w:val="0"/>
          <w:sz w:val="21"/>
          <w:szCs w:val="21"/>
        </w:rPr>
        <w:t xml:space="preserve"> considered significant.</w:t>
      </w:r>
    </w:p>
    <w:p w14:paraId="3CC9254C" w14:textId="77777777" w:rsidR="00AD6624" w:rsidRPr="00814FF9" w:rsidRDefault="00AD6624" w:rsidP="00814FF9">
      <w:pPr>
        <w:spacing w:beforeLines="50" w:before="200" w:afterLines="50" w:after="200"/>
        <w:rPr>
          <w:rFonts w:ascii="Times New Roman" w:hAnsi="Times New Roman"/>
          <w:sz w:val="21"/>
          <w:szCs w:val="21"/>
        </w:rPr>
      </w:pPr>
    </w:p>
    <w:p w14:paraId="2CDB7B1B" w14:textId="62CF1497" w:rsidR="00B327DC" w:rsidRPr="00814FF9" w:rsidRDefault="00650F5D" w:rsidP="00814FF9">
      <w:pPr>
        <w:pStyle w:val="1"/>
        <w:rPr>
          <w:rFonts w:ascii="Times New Roman" w:hAnsi="Times New Roman" w:cs="Times New Roman"/>
          <w:sz w:val="21"/>
          <w:szCs w:val="21"/>
        </w:rPr>
      </w:pPr>
      <w:bookmarkStart w:id="8" w:name="_Toc92955851"/>
      <w:r w:rsidRPr="00814FF9">
        <w:rPr>
          <w:rFonts w:ascii="Times New Roman" w:hAnsi="Times New Roman" w:cs="Times New Roman"/>
          <w:sz w:val="21"/>
          <w:szCs w:val="21"/>
        </w:rPr>
        <w:t xml:space="preserve">3. </w:t>
      </w:r>
      <w:r w:rsidR="00B327DC" w:rsidRPr="00814FF9">
        <w:rPr>
          <w:rFonts w:ascii="Times New Roman" w:hAnsi="Times New Roman" w:cs="Times New Roman"/>
          <w:sz w:val="21"/>
          <w:szCs w:val="21"/>
        </w:rPr>
        <w:t>R</w:t>
      </w:r>
      <w:bookmarkEnd w:id="8"/>
      <w:r w:rsidR="00476612" w:rsidRPr="00814FF9">
        <w:rPr>
          <w:rFonts w:ascii="Times New Roman" w:hAnsi="Times New Roman" w:cs="Times New Roman"/>
          <w:sz w:val="21"/>
          <w:szCs w:val="21"/>
        </w:rPr>
        <w:t>esults</w:t>
      </w:r>
    </w:p>
    <w:p w14:paraId="3FEE33FF" w14:textId="626DAA37" w:rsidR="00AF29AE" w:rsidRPr="00814FF9" w:rsidRDefault="00AF29AE" w:rsidP="00814FF9">
      <w:pPr>
        <w:pStyle w:val="2"/>
        <w:rPr>
          <w:rFonts w:ascii="Times New Roman" w:hAnsi="Times New Roman" w:cs="Times New Roman"/>
          <w:b w:val="0"/>
          <w:bCs w:val="0"/>
          <w:i/>
          <w:iCs/>
          <w:color w:val="000000" w:themeColor="text1"/>
          <w:sz w:val="21"/>
          <w:szCs w:val="21"/>
        </w:rPr>
      </w:pPr>
      <w:bookmarkStart w:id="9" w:name="_Toc92955853"/>
      <w:r w:rsidRPr="00814FF9">
        <w:rPr>
          <w:rFonts w:ascii="Times New Roman" w:hAnsi="Times New Roman" w:cs="Times New Roman"/>
          <w:i/>
          <w:iCs/>
          <w:color w:val="000000" w:themeColor="text1"/>
          <w:sz w:val="21"/>
          <w:szCs w:val="21"/>
        </w:rPr>
        <w:t>3.1</w:t>
      </w:r>
      <w:r w:rsidR="00AD3151" w:rsidRPr="00814FF9">
        <w:rPr>
          <w:rFonts w:ascii="Times New Roman" w:hAnsi="Times New Roman" w:cs="Times New Roman"/>
          <w:i/>
          <w:iCs/>
          <w:color w:val="000000" w:themeColor="text1"/>
          <w:sz w:val="21"/>
          <w:szCs w:val="21"/>
        </w:rPr>
        <w:t xml:space="preserve">. </w:t>
      </w:r>
      <w:r w:rsidR="00BA4D62" w:rsidRPr="00814FF9">
        <w:rPr>
          <w:rFonts w:ascii="Times New Roman" w:hAnsi="Times New Roman" w:cs="Times New Roman"/>
          <w:i/>
          <w:iCs/>
          <w:color w:val="000000" w:themeColor="text1"/>
          <w:sz w:val="21"/>
          <w:szCs w:val="21"/>
        </w:rPr>
        <w:t>Effects of</w:t>
      </w:r>
      <w:r w:rsidRPr="00814FF9">
        <w:rPr>
          <w:rFonts w:ascii="Times New Roman" w:hAnsi="Times New Roman" w:cs="Times New Roman"/>
          <w:i/>
          <w:iCs/>
          <w:color w:val="000000" w:themeColor="text1"/>
          <w:sz w:val="21"/>
          <w:szCs w:val="21"/>
        </w:rPr>
        <w:t xml:space="preserve"> gamma-ray</w:t>
      </w:r>
      <w:r w:rsidR="00BA4D62" w:rsidRPr="00814FF9">
        <w:rPr>
          <w:rFonts w:ascii="Times New Roman" w:hAnsi="Times New Roman" w:cs="Times New Roman"/>
          <w:i/>
          <w:iCs/>
          <w:color w:val="000000" w:themeColor="text1"/>
          <w:sz w:val="21"/>
          <w:szCs w:val="21"/>
        </w:rPr>
        <w:t xml:space="preserve"> irradiation on retinal development of zebrafish embryos</w:t>
      </w:r>
      <w:bookmarkEnd w:id="9"/>
    </w:p>
    <w:p w14:paraId="34966FE3" w14:textId="6A591509" w:rsidR="000C0D4A" w:rsidRPr="00814FF9" w:rsidRDefault="007D5CC7" w:rsidP="00935967">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T</w:t>
      </w:r>
      <w:r w:rsidR="00B327DC" w:rsidRPr="00814FF9">
        <w:rPr>
          <w:rFonts w:ascii="Times New Roman" w:hAnsi="Times New Roman"/>
          <w:sz w:val="21"/>
          <w:szCs w:val="21"/>
        </w:rPr>
        <w:t xml:space="preserve">he characteristic layered structure </w:t>
      </w:r>
      <w:r w:rsidR="00FC51B0" w:rsidRPr="00814FF9">
        <w:rPr>
          <w:rFonts w:ascii="Times New Roman" w:hAnsi="Times New Roman"/>
          <w:sz w:val="21"/>
          <w:szCs w:val="21"/>
        </w:rPr>
        <w:t>of</w:t>
      </w:r>
      <w:r w:rsidR="00B327DC" w:rsidRPr="00814FF9">
        <w:rPr>
          <w:rFonts w:ascii="Times New Roman" w:hAnsi="Times New Roman"/>
          <w:sz w:val="21"/>
          <w:szCs w:val="21"/>
        </w:rPr>
        <w:t xml:space="preserve"> retina </w:t>
      </w:r>
      <w:r w:rsidR="00BC59D9" w:rsidRPr="00814FF9">
        <w:rPr>
          <w:rFonts w:ascii="Times New Roman" w:hAnsi="Times New Roman"/>
          <w:sz w:val="21"/>
          <w:szCs w:val="21"/>
        </w:rPr>
        <w:t>wa</w:t>
      </w:r>
      <w:r w:rsidR="00FC51B0" w:rsidRPr="00814FF9">
        <w:rPr>
          <w:rFonts w:ascii="Times New Roman" w:hAnsi="Times New Roman"/>
          <w:sz w:val="21"/>
          <w:szCs w:val="21"/>
        </w:rPr>
        <w:t>s</w:t>
      </w:r>
      <w:r w:rsidR="00B327DC" w:rsidRPr="00814FF9">
        <w:rPr>
          <w:rFonts w:ascii="Times New Roman" w:hAnsi="Times New Roman"/>
          <w:sz w:val="21"/>
          <w:szCs w:val="21"/>
        </w:rPr>
        <w:t xml:space="preserve"> not </w:t>
      </w:r>
      <w:r w:rsidR="00FC51B0" w:rsidRPr="00814FF9">
        <w:rPr>
          <w:rFonts w:ascii="Times New Roman" w:hAnsi="Times New Roman"/>
          <w:sz w:val="21"/>
          <w:szCs w:val="21"/>
        </w:rPr>
        <w:t>formed</w:t>
      </w:r>
      <w:r w:rsidR="00B327DC" w:rsidRPr="00814FF9">
        <w:rPr>
          <w:rFonts w:ascii="Times New Roman" w:hAnsi="Times New Roman"/>
          <w:sz w:val="21"/>
          <w:szCs w:val="21"/>
        </w:rPr>
        <w:t xml:space="preserve"> </w:t>
      </w:r>
      <w:r w:rsidR="00364F37" w:rsidRPr="00814FF9">
        <w:rPr>
          <w:rFonts w:ascii="Times New Roman" w:hAnsi="Times New Roman"/>
          <w:sz w:val="21"/>
          <w:szCs w:val="21"/>
        </w:rPr>
        <w:t>in</w:t>
      </w:r>
      <w:r w:rsidR="00B327DC" w:rsidRPr="00814FF9">
        <w:rPr>
          <w:rFonts w:ascii="Times New Roman" w:hAnsi="Times New Roman"/>
          <w:sz w:val="21"/>
          <w:szCs w:val="21"/>
        </w:rPr>
        <w:t xml:space="preserve"> 39 hpf</w:t>
      </w:r>
      <w:r w:rsidR="00BC59D9" w:rsidRPr="00814FF9">
        <w:rPr>
          <w:rFonts w:ascii="Times New Roman" w:hAnsi="Times New Roman"/>
          <w:sz w:val="21"/>
          <w:szCs w:val="21"/>
        </w:rPr>
        <w:t xml:space="preserve"> </w:t>
      </w:r>
      <w:r w:rsidR="00364F37" w:rsidRPr="00814FF9">
        <w:rPr>
          <w:rFonts w:ascii="Times New Roman" w:hAnsi="Times New Roman"/>
          <w:sz w:val="21"/>
          <w:szCs w:val="21"/>
        </w:rPr>
        <w:t xml:space="preserve">embryos </w:t>
      </w:r>
      <w:r w:rsidR="00BC59D9" w:rsidRPr="00814FF9">
        <w:rPr>
          <w:rFonts w:ascii="Times New Roman" w:hAnsi="Times New Roman"/>
          <w:sz w:val="21"/>
          <w:szCs w:val="21"/>
        </w:rPr>
        <w:t>and o</w:t>
      </w:r>
      <w:r w:rsidR="00B327DC" w:rsidRPr="00814FF9">
        <w:rPr>
          <w:rFonts w:ascii="Times New Roman" w:hAnsi="Times New Roman"/>
          <w:sz w:val="21"/>
          <w:szCs w:val="21"/>
        </w:rPr>
        <w:t xml:space="preserve">uter nuclear layer (ONL) </w:t>
      </w:r>
      <w:r w:rsidR="00BC59D9" w:rsidRPr="00814FF9">
        <w:rPr>
          <w:rFonts w:ascii="Times New Roman" w:hAnsi="Times New Roman"/>
          <w:sz w:val="21"/>
          <w:szCs w:val="21"/>
        </w:rPr>
        <w:t>wa</w:t>
      </w:r>
      <w:r w:rsidR="00FC51B0" w:rsidRPr="00814FF9">
        <w:rPr>
          <w:rFonts w:ascii="Times New Roman" w:hAnsi="Times New Roman"/>
          <w:sz w:val="21"/>
          <w:szCs w:val="21"/>
        </w:rPr>
        <w:t>s</w:t>
      </w:r>
      <w:r w:rsidR="00B327DC" w:rsidRPr="00814FF9">
        <w:rPr>
          <w:rFonts w:ascii="Times New Roman" w:hAnsi="Times New Roman"/>
          <w:sz w:val="21"/>
          <w:szCs w:val="21"/>
        </w:rPr>
        <w:t xml:space="preserve"> formed</w:t>
      </w:r>
      <w:r w:rsidR="00453EDA" w:rsidRPr="00814FF9">
        <w:rPr>
          <w:rFonts w:ascii="Times New Roman" w:hAnsi="Times New Roman"/>
          <w:sz w:val="21"/>
          <w:szCs w:val="21"/>
        </w:rPr>
        <w:t xml:space="preserve"> in embryonic retina </w:t>
      </w:r>
      <w:r w:rsidRPr="00814FF9">
        <w:rPr>
          <w:rFonts w:ascii="Times New Roman" w:hAnsi="Times New Roman"/>
          <w:sz w:val="21"/>
          <w:szCs w:val="21"/>
        </w:rPr>
        <w:t xml:space="preserve">only </w:t>
      </w:r>
      <w:r w:rsidR="00B327DC" w:rsidRPr="00814FF9">
        <w:rPr>
          <w:rFonts w:ascii="Times New Roman" w:hAnsi="Times New Roman"/>
          <w:sz w:val="21"/>
          <w:szCs w:val="21"/>
        </w:rPr>
        <w:t>at 49 hpf</w:t>
      </w:r>
      <w:r w:rsidRPr="00814FF9">
        <w:rPr>
          <w:rFonts w:ascii="Times New Roman" w:hAnsi="Times New Roman"/>
          <w:sz w:val="21"/>
          <w:szCs w:val="21"/>
        </w:rPr>
        <w:t xml:space="preserve"> during development </w:t>
      </w:r>
      <w:r w:rsidR="00453EDA" w:rsidRPr="00814FF9">
        <w:rPr>
          <w:rFonts w:ascii="Times New Roman" w:hAnsi="Times New Roman"/>
          <w:sz w:val="21"/>
          <w:szCs w:val="21"/>
        </w:rPr>
        <w:t>of</w:t>
      </w:r>
      <w:r w:rsidRPr="00814FF9">
        <w:rPr>
          <w:rFonts w:ascii="Times New Roman" w:hAnsi="Times New Roman"/>
          <w:sz w:val="21"/>
          <w:szCs w:val="21"/>
        </w:rPr>
        <w:t xml:space="preserve"> zebrafish embryos</w:t>
      </w:r>
      <w:r w:rsidR="00BC59D9" w:rsidRPr="00814FF9">
        <w:rPr>
          <w:rFonts w:ascii="Times New Roman" w:hAnsi="Times New Roman"/>
          <w:sz w:val="21"/>
          <w:szCs w:val="21"/>
        </w:rPr>
        <w:t>.</w:t>
      </w:r>
      <w:r w:rsidRPr="00814FF9">
        <w:rPr>
          <w:rFonts w:ascii="Times New Roman" w:hAnsi="Times New Roman"/>
          <w:sz w:val="21"/>
          <w:szCs w:val="21"/>
        </w:rPr>
        <w:t xml:space="preserve"> </w:t>
      </w:r>
      <w:r w:rsidR="00BC59D9" w:rsidRPr="00814FF9">
        <w:rPr>
          <w:rFonts w:ascii="Times New Roman" w:hAnsi="Times New Roman"/>
          <w:sz w:val="21"/>
          <w:szCs w:val="21"/>
        </w:rPr>
        <w:t>Then, t</w:t>
      </w:r>
      <w:r w:rsidRPr="00814FF9">
        <w:rPr>
          <w:rFonts w:ascii="Times New Roman" w:hAnsi="Times New Roman"/>
          <w:sz w:val="21"/>
          <w:szCs w:val="21"/>
        </w:rPr>
        <w:t>he</w:t>
      </w:r>
      <w:r w:rsidR="00B327DC" w:rsidRPr="00814FF9">
        <w:rPr>
          <w:rFonts w:ascii="Times New Roman" w:hAnsi="Times New Roman"/>
          <w:sz w:val="21"/>
          <w:szCs w:val="21"/>
        </w:rPr>
        <w:t xml:space="preserve"> three </w:t>
      </w:r>
      <w:r w:rsidRPr="00814FF9">
        <w:rPr>
          <w:rFonts w:ascii="Times New Roman" w:hAnsi="Times New Roman"/>
          <w:sz w:val="21"/>
          <w:szCs w:val="21"/>
        </w:rPr>
        <w:t>nuclear</w:t>
      </w:r>
      <w:r w:rsidR="00B327DC" w:rsidRPr="00814FF9">
        <w:rPr>
          <w:rFonts w:ascii="Times New Roman" w:hAnsi="Times New Roman"/>
          <w:sz w:val="21"/>
          <w:szCs w:val="21"/>
        </w:rPr>
        <w:t xml:space="preserve"> layers, ONL, inner nuclear layer (INL) and ganglion cell layer </w:t>
      </w:r>
      <w:r w:rsidR="00B327DC" w:rsidRPr="00814FF9">
        <w:rPr>
          <w:rFonts w:ascii="Times New Roman" w:hAnsi="Times New Roman"/>
          <w:sz w:val="21"/>
          <w:szCs w:val="21"/>
        </w:rPr>
        <w:lastRenderedPageBreak/>
        <w:t xml:space="preserve">(GCL), </w:t>
      </w:r>
      <w:r w:rsidR="00364F37" w:rsidRPr="00814FF9">
        <w:rPr>
          <w:rFonts w:ascii="Times New Roman" w:hAnsi="Times New Roman"/>
          <w:sz w:val="21"/>
          <w:szCs w:val="21"/>
        </w:rPr>
        <w:t>are</w:t>
      </w:r>
      <w:r w:rsidR="00B327DC" w:rsidRPr="00814FF9">
        <w:rPr>
          <w:rFonts w:ascii="Times New Roman" w:hAnsi="Times New Roman"/>
          <w:sz w:val="21"/>
          <w:szCs w:val="21"/>
        </w:rPr>
        <w:t xml:space="preserve"> clearly recogni</w:t>
      </w:r>
      <w:r w:rsidR="00364F37" w:rsidRPr="00814FF9">
        <w:rPr>
          <w:rFonts w:ascii="Times New Roman" w:hAnsi="Times New Roman"/>
          <w:sz w:val="21"/>
          <w:szCs w:val="21"/>
        </w:rPr>
        <w:t>z</w:t>
      </w:r>
      <w:r w:rsidR="00422CBC" w:rsidRPr="00814FF9">
        <w:rPr>
          <w:rFonts w:ascii="Times New Roman" w:hAnsi="Times New Roman"/>
          <w:sz w:val="21"/>
          <w:szCs w:val="21"/>
        </w:rPr>
        <w:t>ed</w:t>
      </w:r>
      <w:r w:rsidR="00B327DC" w:rsidRPr="00814FF9">
        <w:rPr>
          <w:rFonts w:ascii="Times New Roman" w:hAnsi="Times New Roman"/>
          <w:sz w:val="21"/>
          <w:szCs w:val="21"/>
        </w:rPr>
        <w:t xml:space="preserve"> at 60 hpf </w:t>
      </w:r>
      <w:r w:rsidRPr="00814FF9">
        <w:rPr>
          <w:rFonts w:ascii="Times New Roman" w:hAnsi="Times New Roman"/>
          <w:sz w:val="21"/>
          <w:szCs w:val="21"/>
        </w:rPr>
        <w:t>(</w:t>
      </w:r>
      <w:r w:rsidR="004D20BC" w:rsidRPr="00814FF9">
        <w:rPr>
          <w:rFonts w:ascii="Times New Roman" w:hAnsi="Times New Roman"/>
          <w:sz w:val="21"/>
          <w:szCs w:val="21"/>
        </w:rPr>
        <w:t>Stenkamp, 2007</w:t>
      </w:r>
      <w:r w:rsidRPr="00814FF9">
        <w:rPr>
          <w:rFonts w:ascii="Times New Roman" w:hAnsi="Times New Roman"/>
          <w:sz w:val="21"/>
          <w:szCs w:val="21"/>
        </w:rPr>
        <w:t xml:space="preserve">; Fig. </w:t>
      </w:r>
      <w:r w:rsidR="00E95379" w:rsidRPr="00814FF9">
        <w:rPr>
          <w:rFonts w:ascii="Times New Roman" w:hAnsi="Times New Roman"/>
          <w:sz w:val="21"/>
          <w:szCs w:val="21"/>
        </w:rPr>
        <w:t xml:space="preserve">1, </w:t>
      </w:r>
      <w:r w:rsidRPr="00814FF9">
        <w:rPr>
          <w:rFonts w:ascii="Times New Roman" w:hAnsi="Times New Roman"/>
          <w:sz w:val="21"/>
          <w:szCs w:val="21"/>
        </w:rPr>
        <w:t>S1</w:t>
      </w:r>
      <w:r w:rsidR="00B327DC" w:rsidRPr="00814FF9">
        <w:rPr>
          <w:rFonts w:ascii="Times New Roman" w:hAnsi="Times New Roman"/>
          <w:sz w:val="21"/>
          <w:szCs w:val="21"/>
        </w:rPr>
        <w:t xml:space="preserve">). </w:t>
      </w:r>
      <w:r w:rsidR="00AD6624" w:rsidRPr="00814FF9">
        <w:rPr>
          <w:rFonts w:ascii="Times New Roman" w:hAnsi="Times New Roman"/>
          <w:sz w:val="21"/>
          <w:szCs w:val="21"/>
        </w:rPr>
        <w:t xml:space="preserve">In this study, we irradiated </w:t>
      </w:r>
      <w:r w:rsidR="00B327DC" w:rsidRPr="00814FF9">
        <w:rPr>
          <w:rFonts w:ascii="Times New Roman" w:hAnsi="Times New Roman"/>
          <w:sz w:val="21"/>
          <w:szCs w:val="21"/>
        </w:rPr>
        <w:t xml:space="preserve">zebrafish embryos at 29 and 50 hpf with 10 Gy </w:t>
      </w:r>
      <w:r w:rsidR="00AD6624" w:rsidRPr="00814FF9">
        <w:rPr>
          <w:rFonts w:ascii="Times New Roman" w:hAnsi="Times New Roman"/>
          <w:sz w:val="21"/>
          <w:szCs w:val="21"/>
        </w:rPr>
        <w:t xml:space="preserve">of </w:t>
      </w:r>
      <w:r w:rsidR="00B327DC" w:rsidRPr="00814FF9">
        <w:rPr>
          <w:rFonts w:ascii="Times New Roman" w:hAnsi="Times New Roman"/>
          <w:sz w:val="21"/>
          <w:szCs w:val="21"/>
        </w:rPr>
        <w:t>gamma-rays and</w:t>
      </w:r>
      <w:r w:rsidR="00C44D16" w:rsidRPr="00814FF9">
        <w:rPr>
          <w:rFonts w:ascii="Times New Roman" w:hAnsi="Times New Roman"/>
          <w:sz w:val="21"/>
          <w:szCs w:val="21"/>
        </w:rPr>
        <w:t xml:space="preserve"> then</w:t>
      </w:r>
      <w:r w:rsidR="00B327DC" w:rsidRPr="00814FF9">
        <w:rPr>
          <w:rFonts w:ascii="Times New Roman" w:hAnsi="Times New Roman"/>
          <w:sz w:val="21"/>
          <w:szCs w:val="21"/>
        </w:rPr>
        <w:t xml:space="preserve"> chemically fixed </w:t>
      </w:r>
      <w:r w:rsidR="00744AE7" w:rsidRPr="00814FF9">
        <w:rPr>
          <w:rFonts w:ascii="Times New Roman" w:hAnsi="Times New Roman"/>
          <w:sz w:val="21"/>
          <w:szCs w:val="21"/>
        </w:rPr>
        <w:t xml:space="preserve">the embryos </w:t>
      </w:r>
      <w:r w:rsidR="00B327DC" w:rsidRPr="00814FF9">
        <w:rPr>
          <w:rFonts w:ascii="Times New Roman" w:hAnsi="Times New Roman"/>
          <w:sz w:val="21"/>
          <w:szCs w:val="21"/>
        </w:rPr>
        <w:t>at 24 h</w:t>
      </w:r>
      <w:r w:rsidR="00422CBC" w:rsidRPr="00814FF9">
        <w:rPr>
          <w:rFonts w:ascii="Times New Roman" w:hAnsi="Times New Roman"/>
          <w:sz w:val="21"/>
          <w:szCs w:val="21"/>
        </w:rPr>
        <w:t>ours</w:t>
      </w:r>
      <w:r w:rsidR="00B327DC" w:rsidRPr="00814FF9">
        <w:rPr>
          <w:rFonts w:ascii="Times New Roman" w:hAnsi="Times New Roman"/>
          <w:sz w:val="21"/>
          <w:szCs w:val="21"/>
        </w:rPr>
        <w:t xml:space="preserve"> post-irradiation (hpi) </w:t>
      </w:r>
      <w:r w:rsidR="004D20BC" w:rsidRPr="00814FF9">
        <w:rPr>
          <w:rFonts w:ascii="Times New Roman" w:hAnsi="Times New Roman"/>
          <w:sz w:val="21"/>
          <w:szCs w:val="21"/>
        </w:rPr>
        <w:t xml:space="preserve">and </w:t>
      </w:r>
      <w:r w:rsidR="00F64E9D" w:rsidRPr="00814FF9">
        <w:rPr>
          <w:rFonts w:ascii="Times New Roman" w:hAnsi="Times New Roman"/>
          <w:sz w:val="21"/>
          <w:szCs w:val="21"/>
        </w:rPr>
        <w:t>histological</w:t>
      </w:r>
      <w:r w:rsidR="004D20BC" w:rsidRPr="00814FF9">
        <w:rPr>
          <w:rFonts w:ascii="Times New Roman" w:hAnsi="Times New Roman"/>
          <w:sz w:val="21"/>
          <w:szCs w:val="21"/>
        </w:rPr>
        <w:t>ly</w:t>
      </w:r>
      <w:r w:rsidR="00F64E9D" w:rsidRPr="00814FF9">
        <w:rPr>
          <w:rFonts w:ascii="Times New Roman" w:hAnsi="Times New Roman"/>
          <w:sz w:val="21"/>
          <w:szCs w:val="21"/>
        </w:rPr>
        <w:t xml:space="preserve"> </w:t>
      </w:r>
      <w:r w:rsidR="00744AE7" w:rsidRPr="00814FF9">
        <w:rPr>
          <w:rFonts w:ascii="Times New Roman" w:hAnsi="Times New Roman"/>
          <w:sz w:val="21"/>
          <w:szCs w:val="21"/>
        </w:rPr>
        <w:t>examin</w:t>
      </w:r>
      <w:r w:rsidR="004D20BC" w:rsidRPr="00814FF9">
        <w:rPr>
          <w:rFonts w:ascii="Times New Roman" w:hAnsi="Times New Roman"/>
          <w:sz w:val="21"/>
          <w:szCs w:val="21"/>
        </w:rPr>
        <w:t>ed them</w:t>
      </w:r>
      <w:r w:rsidR="00B327DC" w:rsidRPr="00814FF9">
        <w:rPr>
          <w:rFonts w:ascii="Times New Roman" w:hAnsi="Times New Roman"/>
          <w:sz w:val="21"/>
          <w:szCs w:val="21"/>
        </w:rPr>
        <w:t xml:space="preserve">. </w:t>
      </w:r>
      <w:r w:rsidR="00C44D16" w:rsidRPr="00814FF9">
        <w:rPr>
          <w:rFonts w:ascii="Times New Roman" w:hAnsi="Times New Roman"/>
          <w:sz w:val="21"/>
          <w:szCs w:val="21"/>
        </w:rPr>
        <w:t>In</w:t>
      </w:r>
      <w:r w:rsidR="00BC59D9" w:rsidRPr="00814FF9">
        <w:rPr>
          <w:rFonts w:ascii="Times New Roman" w:hAnsi="Times New Roman"/>
          <w:sz w:val="21"/>
          <w:szCs w:val="21"/>
        </w:rPr>
        <w:t xml:space="preserve"> the embryos i</w:t>
      </w:r>
      <w:r w:rsidR="00B327DC" w:rsidRPr="00814FF9">
        <w:rPr>
          <w:rFonts w:ascii="Times New Roman" w:hAnsi="Times New Roman"/>
          <w:sz w:val="21"/>
          <w:szCs w:val="21"/>
        </w:rPr>
        <w:t>rradiat</w:t>
      </w:r>
      <w:r w:rsidR="00BC59D9" w:rsidRPr="00814FF9">
        <w:rPr>
          <w:rFonts w:ascii="Times New Roman" w:hAnsi="Times New Roman"/>
          <w:sz w:val="21"/>
          <w:szCs w:val="21"/>
        </w:rPr>
        <w:t>ed</w:t>
      </w:r>
      <w:r w:rsidR="00632DDB" w:rsidRPr="00814FF9">
        <w:rPr>
          <w:rFonts w:ascii="Times New Roman" w:hAnsi="Times New Roman"/>
          <w:sz w:val="21"/>
          <w:szCs w:val="21"/>
        </w:rPr>
        <w:t xml:space="preserve"> </w:t>
      </w:r>
      <w:r w:rsidR="00B327DC" w:rsidRPr="00814FF9">
        <w:rPr>
          <w:rFonts w:ascii="Times New Roman" w:hAnsi="Times New Roman"/>
          <w:sz w:val="21"/>
          <w:szCs w:val="21"/>
        </w:rPr>
        <w:t>at 50 hpf</w:t>
      </w:r>
      <w:r w:rsidR="00BC59D9" w:rsidRPr="00814FF9">
        <w:rPr>
          <w:rFonts w:ascii="Times New Roman" w:hAnsi="Times New Roman"/>
          <w:sz w:val="21"/>
          <w:szCs w:val="21"/>
        </w:rPr>
        <w:t>,</w:t>
      </w:r>
      <w:r w:rsidR="00632DDB" w:rsidRPr="00814FF9">
        <w:rPr>
          <w:rFonts w:ascii="Times New Roman" w:hAnsi="Times New Roman"/>
          <w:sz w:val="21"/>
          <w:szCs w:val="21"/>
        </w:rPr>
        <w:t xml:space="preserve"> </w:t>
      </w:r>
      <w:r w:rsidR="00B327DC" w:rsidRPr="00814FF9">
        <w:rPr>
          <w:rFonts w:ascii="Times New Roman" w:hAnsi="Times New Roman"/>
          <w:sz w:val="21"/>
          <w:szCs w:val="21"/>
        </w:rPr>
        <w:t>m</w:t>
      </w:r>
      <w:r w:rsidR="00744AE7" w:rsidRPr="00814FF9">
        <w:rPr>
          <w:rFonts w:ascii="Times New Roman" w:hAnsi="Times New Roman"/>
          <w:sz w:val="21"/>
          <w:szCs w:val="21"/>
        </w:rPr>
        <w:t>ore</w:t>
      </w:r>
      <w:r w:rsidR="00B327DC" w:rsidRPr="00814FF9">
        <w:rPr>
          <w:rFonts w:ascii="Times New Roman" w:hAnsi="Times New Roman"/>
          <w:sz w:val="21"/>
          <w:szCs w:val="21"/>
        </w:rPr>
        <w:t xml:space="preserve"> </w:t>
      </w:r>
      <w:r w:rsidR="00040AAF" w:rsidRPr="00814FF9">
        <w:rPr>
          <w:rFonts w:ascii="Times New Roman" w:hAnsi="Times New Roman"/>
          <w:sz w:val="21"/>
          <w:szCs w:val="21"/>
        </w:rPr>
        <w:t xml:space="preserve">clusters of </w:t>
      </w:r>
      <w:r w:rsidR="00B327DC" w:rsidRPr="00814FF9">
        <w:rPr>
          <w:rFonts w:ascii="Times New Roman" w:hAnsi="Times New Roman"/>
          <w:sz w:val="21"/>
          <w:szCs w:val="21"/>
        </w:rPr>
        <w:t xml:space="preserve">apoptotic cells </w:t>
      </w:r>
      <w:r w:rsidR="00040AAF" w:rsidRPr="00814FF9">
        <w:rPr>
          <w:rFonts w:ascii="Times New Roman" w:hAnsi="Times New Roman"/>
          <w:sz w:val="21"/>
          <w:szCs w:val="21"/>
        </w:rPr>
        <w:t>appeared</w:t>
      </w:r>
      <w:r w:rsidR="00BC59D9" w:rsidRPr="00814FF9">
        <w:rPr>
          <w:rFonts w:ascii="Times New Roman" w:hAnsi="Times New Roman"/>
          <w:sz w:val="21"/>
          <w:szCs w:val="21"/>
        </w:rPr>
        <w:t xml:space="preserve"> </w:t>
      </w:r>
      <w:r w:rsidR="00B327DC" w:rsidRPr="00814FF9">
        <w:rPr>
          <w:rFonts w:ascii="Times New Roman" w:hAnsi="Times New Roman"/>
          <w:sz w:val="21"/>
          <w:szCs w:val="21"/>
        </w:rPr>
        <w:t>in the</w:t>
      </w:r>
      <w:r w:rsidR="00564E6D" w:rsidRPr="00814FF9">
        <w:rPr>
          <w:rFonts w:ascii="Times New Roman" w:hAnsi="Times New Roman"/>
          <w:sz w:val="21"/>
          <w:szCs w:val="21"/>
        </w:rPr>
        <w:t>ir</w:t>
      </w:r>
      <w:r w:rsidR="00B327DC" w:rsidRPr="00814FF9">
        <w:rPr>
          <w:rFonts w:ascii="Times New Roman" w:hAnsi="Times New Roman"/>
          <w:sz w:val="21"/>
          <w:szCs w:val="21"/>
        </w:rPr>
        <w:t xml:space="preserve"> </w:t>
      </w:r>
      <w:r w:rsidR="00BC59D9" w:rsidRPr="002759EE">
        <w:rPr>
          <w:rFonts w:ascii="Times New Roman" w:hAnsi="Times New Roman"/>
          <w:color w:val="FF0000"/>
          <w:sz w:val="21"/>
          <w:szCs w:val="21"/>
        </w:rPr>
        <w:t xml:space="preserve">brain </w:t>
      </w:r>
      <w:r w:rsidR="002759EE" w:rsidRPr="002759EE">
        <w:rPr>
          <w:rFonts w:ascii="Times New Roman" w:hAnsi="Times New Roman" w:hint="eastAsia"/>
          <w:color w:val="FF0000"/>
          <w:sz w:val="21"/>
          <w:szCs w:val="21"/>
        </w:rPr>
        <w:t>a</w:t>
      </w:r>
      <w:r w:rsidR="002759EE" w:rsidRPr="002759EE">
        <w:rPr>
          <w:rFonts w:ascii="Times New Roman" w:hAnsi="Times New Roman"/>
          <w:color w:val="FF0000"/>
          <w:sz w:val="21"/>
          <w:szCs w:val="21"/>
        </w:rPr>
        <w:t>nd</w:t>
      </w:r>
      <w:r w:rsidR="00BC59D9" w:rsidRPr="002759EE">
        <w:rPr>
          <w:rFonts w:ascii="Times New Roman" w:hAnsi="Times New Roman"/>
          <w:color w:val="FF0000"/>
          <w:sz w:val="21"/>
          <w:szCs w:val="21"/>
        </w:rPr>
        <w:t xml:space="preserve"> </w:t>
      </w:r>
      <w:r w:rsidR="00B327DC" w:rsidRPr="002759EE">
        <w:rPr>
          <w:rFonts w:ascii="Times New Roman" w:hAnsi="Times New Roman"/>
          <w:color w:val="FF0000"/>
          <w:sz w:val="21"/>
          <w:szCs w:val="21"/>
        </w:rPr>
        <w:t>retina</w:t>
      </w:r>
      <w:r w:rsidR="00BC59D9" w:rsidRPr="00814FF9">
        <w:rPr>
          <w:rFonts w:ascii="Times New Roman" w:hAnsi="Times New Roman"/>
          <w:sz w:val="21"/>
          <w:szCs w:val="21"/>
        </w:rPr>
        <w:t xml:space="preserve"> 24 h</w:t>
      </w:r>
      <w:r w:rsidR="004D20BC" w:rsidRPr="00814FF9">
        <w:rPr>
          <w:rFonts w:ascii="Times New Roman" w:hAnsi="Times New Roman"/>
          <w:sz w:val="21"/>
          <w:szCs w:val="21"/>
        </w:rPr>
        <w:t>ours</w:t>
      </w:r>
      <w:r w:rsidR="00BC59D9" w:rsidRPr="00814FF9">
        <w:rPr>
          <w:rFonts w:ascii="Times New Roman" w:hAnsi="Times New Roman"/>
          <w:sz w:val="21"/>
          <w:szCs w:val="21"/>
        </w:rPr>
        <w:t xml:space="preserve"> after the irradiation</w:t>
      </w:r>
      <w:r w:rsidR="00744AE7" w:rsidRPr="00814FF9">
        <w:rPr>
          <w:rFonts w:ascii="Times New Roman" w:hAnsi="Times New Roman"/>
          <w:sz w:val="21"/>
          <w:szCs w:val="21"/>
        </w:rPr>
        <w:t xml:space="preserve"> than</w:t>
      </w:r>
      <w:r w:rsidR="00B327DC" w:rsidRPr="00814FF9">
        <w:rPr>
          <w:rFonts w:ascii="Times New Roman" w:hAnsi="Times New Roman"/>
          <w:sz w:val="21"/>
          <w:szCs w:val="21"/>
        </w:rPr>
        <w:t xml:space="preserve"> </w:t>
      </w:r>
      <w:r w:rsidR="00564E6D" w:rsidRPr="00814FF9">
        <w:rPr>
          <w:rFonts w:ascii="Times New Roman" w:hAnsi="Times New Roman"/>
          <w:sz w:val="21"/>
          <w:szCs w:val="21"/>
        </w:rPr>
        <w:t xml:space="preserve">those </w:t>
      </w:r>
      <w:r w:rsidR="00744AE7" w:rsidRPr="00814FF9">
        <w:rPr>
          <w:rFonts w:ascii="Times New Roman" w:hAnsi="Times New Roman"/>
          <w:sz w:val="21"/>
          <w:szCs w:val="21"/>
        </w:rPr>
        <w:t>irradiat</w:t>
      </w:r>
      <w:r w:rsidR="00BC59D9" w:rsidRPr="00814FF9">
        <w:rPr>
          <w:rFonts w:ascii="Times New Roman" w:hAnsi="Times New Roman"/>
          <w:sz w:val="21"/>
          <w:szCs w:val="21"/>
        </w:rPr>
        <w:t>ed</w:t>
      </w:r>
      <w:r w:rsidR="00B327DC" w:rsidRPr="00814FF9">
        <w:rPr>
          <w:rFonts w:ascii="Times New Roman" w:hAnsi="Times New Roman"/>
          <w:sz w:val="21"/>
          <w:szCs w:val="21"/>
        </w:rPr>
        <w:t xml:space="preserve"> at 29 hpf</w:t>
      </w:r>
      <w:r w:rsidR="00BC59D9" w:rsidRPr="00814FF9">
        <w:rPr>
          <w:rFonts w:ascii="Times New Roman" w:hAnsi="Times New Roman"/>
          <w:sz w:val="21"/>
          <w:szCs w:val="21"/>
        </w:rPr>
        <w:t xml:space="preserve"> (Fig. S</w:t>
      </w:r>
      <w:r w:rsidR="0089482A" w:rsidRPr="00814FF9">
        <w:rPr>
          <w:rFonts w:ascii="Times New Roman" w:hAnsi="Times New Roman"/>
          <w:sz w:val="21"/>
          <w:szCs w:val="21"/>
        </w:rPr>
        <w:t>2</w:t>
      </w:r>
      <w:r w:rsidR="00BC59D9" w:rsidRPr="00814FF9">
        <w:rPr>
          <w:rFonts w:ascii="Times New Roman" w:hAnsi="Times New Roman"/>
          <w:sz w:val="21"/>
          <w:szCs w:val="21"/>
        </w:rPr>
        <w:t>)</w:t>
      </w:r>
      <w:r w:rsidR="00B327DC" w:rsidRPr="00814FF9">
        <w:rPr>
          <w:rFonts w:ascii="Times New Roman" w:hAnsi="Times New Roman"/>
          <w:sz w:val="21"/>
          <w:szCs w:val="21"/>
        </w:rPr>
        <w:t xml:space="preserve">. </w:t>
      </w:r>
      <w:r w:rsidR="008735DC" w:rsidRPr="008735DC">
        <w:rPr>
          <w:rFonts w:ascii="Times New Roman" w:hAnsi="Times New Roman"/>
          <w:color w:val="FF0000"/>
          <w:sz w:val="21"/>
          <w:szCs w:val="21"/>
        </w:rPr>
        <w:t>We further investigated the radiation response in the zebrafish embryos irradiated at 50 hpf, since apoptotic cell death was induced in the zebrafish embryos irradiated at 50 hpf in similar numbers as in the medaka embryos irradiated at 96 hpf, which are in the most susceptible stage to irradiation in the embryonic development of medaka (Yasuda et al., 2018; Fig. S2)</w:t>
      </w:r>
    </w:p>
    <w:p w14:paraId="3F34AA1C" w14:textId="09AAC474" w:rsidR="00B327DC" w:rsidRPr="00814FF9" w:rsidRDefault="00040AAF"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A</w:t>
      </w:r>
      <w:r w:rsidR="00B327DC" w:rsidRPr="00814FF9">
        <w:rPr>
          <w:rFonts w:ascii="Times New Roman" w:hAnsi="Times New Roman"/>
          <w:sz w:val="21"/>
          <w:szCs w:val="21"/>
        </w:rPr>
        <w:t>popto</w:t>
      </w:r>
      <w:r w:rsidR="00583E5E" w:rsidRPr="00814FF9">
        <w:rPr>
          <w:rFonts w:ascii="Times New Roman" w:hAnsi="Times New Roman"/>
          <w:sz w:val="21"/>
          <w:szCs w:val="21"/>
        </w:rPr>
        <w:t>tic cells</w:t>
      </w:r>
      <w:r w:rsidR="00B327DC" w:rsidRPr="00814FF9">
        <w:rPr>
          <w:rFonts w:ascii="Times New Roman" w:hAnsi="Times New Roman"/>
          <w:sz w:val="21"/>
          <w:szCs w:val="21"/>
        </w:rPr>
        <w:t xml:space="preserve"> </w:t>
      </w:r>
      <w:r w:rsidR="000C0D4A" w:rsidRPr="00814FF9">
        <w:rPr>
          <w:rFonts w:ascii="Times New Roman" w:hAnsi="Times New Roman"/>
          <w:sz w:val="21"/>
          <w:szCs w:val="21"/>
        </w:rPr>
        <w:t>first</w:t>
      </w:r>
      <w:r w:rsidR="00B327DC" w:rsidRPr="00814FF9">
        <w:rPr>
          <w:rFonts w:ascii="Times New Roman" w:hAnsi="Times New Roman"/>
          <w:sz w:val="21"/>
          <w:szCs w:val="21"/>
        </w:rPr>
        <w:t xml:space="preserve"> appear</w:t>
      </w:r>
      <w:r w:rsidR="000C0D4A" w:rsidRPr="00814FF9">
        <w:rPr>
          <w:rFonts w:ascii="Times New Roman" w:hAnsi="Times New Roman"/>
          <w:sz w:val="21"/>
          <w:szCs w:val="21"/>
        </w:rPr>
        <w:t>ed</w:t>
      </w:r>
      <w:r w:rsidR="00B327DC" w:rsidRPr="00814FF9">
        <w:rPr>
          <w:rFonts w:ascii="Times New Roman" w:hAnsi="Times New Roman"/>
          <w:sz w:val="21"/>
          <w:szCs w:val="21"/>
        </w:rPr>
        <w:t xml:space="preserve"> 10 </w:t>
      </w:r>
      <w:r w:rsidR="004D20BC" w:rsidRPr="00814FF9">
        <w:rPr>
          <w:rFonts w:ascii="Times New Roman" w:hAnsi="Times New Roman"/>
          <w:sz w:val="21"/>
          <w:szCs w:val="21"/>
        </w:rPr>
        <w:t>hours</w:t>
      </w:r>
      <w:r w:rsidR="009618B7" w:rsidRPr="00814FF9">
        <w:rPr>
          <w:rFonts w:ascii="Times New Roman" w:hAnsi="Times New Roman"/>
          <w:sz w:val="21"/>
          <w:szCs w:val="21"/>
        </w:rPr>
        <w:t xml:space="preserve"> after the irradiation </w:t>
      </w:r>
      <w:r w:rsidR="00B327DC" w:rsidRPr="00814FF9">
        <w:rPr>
          <w:rFonts w:ascii="Times New Roman" w:hAnsi="Times New Roman"/>
          <w:sz w:val="21"/>
          <w:szCs w:val="21"/>
        </w:rPr>
        <w:t>when 50 hpf embryo</w:t>
      </w:r>
      <w:r w:rsidR="008D75AB" w:rsidRPr="00814FF9">
        <w:rPr>
          <w:rFonts w:ascii="Times New Roman" w:hAnsi="Times New Roman"/>
          <w:sz w:val="21"/>
          <w:szCs w:val="21"/>
        </w:rPr>
        <w:t>s</w:t>
      </w:r>
      <w:r w:rsidR="00B327DC" w:rsidRPr="00814FF9">
        <w:rPr>
          <w:rFonts w:ascii="Times New Roman" w:hAnsi="Times New Roman"/>
          <w:sz w:val="21"/>
          <w:szCs w:val="21"/>
        </w:rPr>
        <w:t xml:space="preserve"> w</w:t>
      </w:r>
      <w:r w:rsidR="008D75AB" w:rsidRPr="00814FF9">
        <w:rPr>
          <w:rFonts w:ascii="Times New Roman" w:hAnsi="Times New Roman"/>
          <w:sz w:val="21"/>
          <w:szCs w:val="21"/>
        </w:rPr>
        <w:t>ere</w:t>
      </w:r>
      <w:r w:rsidR="00B327DC" w:rsidRPr="00814FF9">
        <w:rPr>
          <w:rFonts w:ascii="Times New Roman" w:hAnsi="Times New Roman"/>
          <w:sz w:val="21"/>
          <w:szCs w:val="21"/>
        </w:rPr>
        <w:t xml:space="preserve"> irradiated (Fig. </w:t>
      </w:r>
      <w:r w:rsidR="000C0D4A" w:rsidRPr="00814FF9">
        <w:rPr>
          <w:rFonts w:ascii="Times New Roman" w:hAnsi="Times New Roman"/>
          <w:sz w:val="21"/>
          <w:szCs w:val="21"/>
        </w:rPr>
        <w:t>1B</w:t>
      </w:r>
      <w:r w:rsidR="00B327DC" w:rsidRPr="00814FF9">
        <w:rPr>
          <w:rFonts w:ascii="Times New Roman" w:hAnsi="Times New Roman"/>
          <w:sz w:val="21"/>
          <w:szCs w:val="21"/>
        </w:rPr>
        <w:t xml:space="preserve">) and </w:t>
      </w:r>
      <w:r w:rsidR="00B327DC" w:rsidRPr="00C21573">
        <w:rPr>
          <w:rFonts w:ascii="Times New Roman" w:hAnsi="Times New Roman"/>
          <w:color w:val="FF0000"/>
          <w:sz w:val="21"/>
          <w:szCs w:val="21"/>
        </w:rPr>
        <w:t xml:space="preserve">large </w:t>
      </w:r>
      <w:r w:rsidRPr="00C21573">
        <w:rPr>
          <w:rFonts w:ascii="Times New Roman" w:hAnsi="Times New Roman"/>
          <w:color w:val="FF0000"/>
          <w:sz w:val="21"/>
          <w:szCs w:val="21"/>
        </w:rPr>
        <w:t>clusters</w:t>
      </w:r>
      <w:r w:rsidR="00B327DC" w:rsidRPr="00C21573">
        <w:rPr>
          <w:rFonts w:ascii="Times New Roman" w:hAnsi="Times New Roman"/>
          <w:color w:val="FF0000"/>
          <w:sz w:val="21"/>
          <w:szCs w:val="21"/>
        </w:rPr>
        <w:t xml:space="preserve"> of apoptotic cell debris</w:t>
      </w:r>
      <w:r w:rsidR="00B327DC" w:rsidRPr="00814FF9">
        <w:rPr>
          <w:rFonts w:ascii="Times New Roman" w:hAnsi="Times New Roman"/>
          <w:sz w:val="21"/>
          <w:szCs w:val="21"/>
        </w:rPr>
        <w:t xml:space="preserve"> w</w:t>
      </w:r>
      <w:r w:rsidR="000C0D4A" w:rsidRPr="00814FF9">
        <w:rPr>
          <w:rFonts w:ascii="Times New Roman" w:hAnsi="Times New Roman"/>
          <w:sz w:val="21"/>
          <w:szCs w:val="21"/>
        </w:rPr>
        <w:t>ere</w:t>
      </w:r>
      <w:r w:rsidR="00B327DC" w:rsidRPr="00814FF9">
        <w:rPr>
          <w:rFonts w:ascii="Times New Roman" w:hAnsi="Times New Roman"/>
          <w:sz w:val="21"/>
          <w:szCs w:val="21"/>
        </w:rPr>
        <w:t xml:space="preserve"> </w:t>
      </w:r>
      <w:r w:rsidR="008D75AB" w:rsidRPr="00814FF9">
        <w:rPr>
          <w:rFonts w:ascii="Times New Roman" w:hAnsi="Times New Roman"/>
          <w:sz w:val="21"/>
          <w:szCs w:val="21"/>
        </w:rPr>
        <w:t xml:space="preserve">present </w:t>
      </w:r>
      <w:r w:rsidR="00B327DC" w:rsidRPr="00814FF9">
        <w:rPr>
          <w:rFonts w:ascii="Times New Roman" w:hAnsi="Times New Roman"/>
          <w:sz w:val="21"/>
          <w:szCs w:val="21"/>
        </w:rPr>
        <w:t xml:space="preserve">22 </w:t>
      </w:r>
      <w:r w:rsidR="004D20BC" w:rsidRPr="00814FF9">
        <w:rPr>
          <w:rFonts w:ascii="Times New Roman" w:hAnsi="Times New Roman"/>
          <w:sz w:val="21"/>
          <w:szCs w:val="21"/>
        </w:rPr>
        <w:t>hours</w:t>
      </w:r>
      <w:r w:rsidR="009618B7" w:rsidRPr="00814FF9">
        <w:rPr>
          <w:rFonts w:ascii="Times New Roman" w:hAnsi="Times New Roman"/>
          <w:sz w:val="21"/>
          <w:szCs w:val="21"/>
        </w:rPr>
        <w:t xml:space="preserve"> after the irradiation o</w:t>
      </w:r>
      <w:r w:rsidR="00710BC4" w:rsidRPr="00814FF9">
        <w:rPr>
          <w:rFonts w:ascii="Times New Roman" w:hAnsi="Times New Roman"/>
          <w:sz w:val="21"/>
          <w:szCs w:val="21"/>
        </w:rPr>
        <w:t>f</w:t>
      </w:r>
      <w:r w:rsidR="009618B7" w:rsidRPr="00814FF9">
        <w:rPr>
          <w:rFonts w:ascii="Times New Roman" w:hAnsi="Times New Roman"/>
          <w:sz w:val="21"/>
          <w:szCs w:val="21"/>
        </w:rPr>
        <w:t xml:space="preserve"> gamma-rays (10 Gy)</w:t>
      </w:r>
      <w:r w:rsidR="00B327DC" w:rsidRPr="00814FF9">
        <w:rPr>
          <w:rFonts w:ascii="Times New Roman" w:hAnsi="Times New Roman"/>
          <w:sz w:val="21"/>
          <w:szCs w:val="21"/>
        </w:rPr>
        <w:t xml:space="preserve"> (Fig. </w:t>
      </w:r>
      <w:r w:rsidR="000C0D4A" w:rsidRPr="00814FF9">
        <w:rPr>
          <w:rFonts w:ascii="Times New Roman" w:hAnsi="Times New Roman"/>
          <w:sz w:val="21"/>
          <w:szCs w:val="21"/>
        </w:rPr>
        <w:t>1D</w:t>
      </w:r>
      <w:r w:rsidR="00B327DC" w:rsidRPr="00814FF9">
        <w:rPr>
          <w:rFonts w:ascii="Times New Roman" w:hAnsi="Times New Roman"/>
          <w:sz w:val="21"/>
          <w:szCs w:val="21"/>
        </w:rPr>
        <w:t xml:space="preserve">). </w:t>
      </w:r>
      <w:r w:rsidR="008735DC" w:rsidRPr="008735DC">
        <w:rPr>
          <w:rFonts w:ascii="Times New Roman" w:hAnsi="Times New Roman"/>
          <w:color w:val="FF0000"/>
          <w:sz w:val="21"/>
          <w:szCs w:val="21"/>
        </w:rPr>
        <w:t>The induced apoptotic cells were mainly present in the INL, whereas a few of them were induced in the ONL and GCL (Fig. 1D)</w:t>
      </w:r>
      <w:r w:rsidR="00B327DC" w:rsidRPr="008735DC">
        <w:rPr>
          <w:rFonts w:ascii="Times New Roman" w:hAnsi="Times New Roman"/>
          <w:color w:val="FF0000"/>
          <w:sz w:val="21"/>
          <w:szCs w:val="21"/>
        </w:rPr>
        <w:t>.</w:t>
      </w:r>
      <w:r w:rsidR="00B327DC" w:rsidRPr="00814FF9">
        <w:rPr>
          <w:rFonts w:ascii="Times New Roman" w:hAnsi="Times New Roman"/>
          <w:sz w:val="21"/>
          <w:szCs w:val="21"/>
        </w:rPr>
        <w:t xml:space="preserve"> </w:t>
      </w:r>
      <w:r w:rsidR="00F0394A" w:rsidRPr="00814FF9">
        <w:rPr>
          <w:rFonts w:ascii="Times New Roman" w:hAnsi="Times New Roman"/>
          <w:sz w:val="21"/>
          <w:szCs w:val="21"/>
        </w:rPr>
        <w:t>Since no apopto</w:t>
      </w:r>
      <w:r w:rsidR="00710BC4" w:rsidRPr="00814FF9">
        <w:rPr>
          <w:rFonts w:ascii="Times New Roman" w:hAnsi="Times New Roman"/>
          <w:sz w:val="21"/>
          <w:szCs w:val="21"/>
        </w:rPr>
        <w:t>tic cell death</w:t>
      </w:r>
      <w:r w:rsidR="00F0394A" w:rsidRPr="00814FF9">
        <w:rPr>
          <w:rFonts w:ascii="Times New Roman" w:hAnsi="Times New Roman"/>
          <w:sz w:val="21"/>
          <w:szCs w:val="21"/>
        </w:rPr>
        <w:t xml:space="preserve"> was </w:t>
      </w:r>
      <w:r w:rsidRPr="00814FF9">
        <w:rPr>
          <w:rFonts w:ascii="Times New Roman" w:hAnsi="Times New Roman"/>
          <w:sz w:val="21"/>
          <w:szCs w:val="21"/>
        </w:rPr>
        <w:t>present</w:t>
      </w:r>
      <w:r w:rsidR="00F0394A" w:rsidRPr="00814FF9">
        <w:rPr>
          <w:rFonts w:ascii="Times New Roman" w:hAnsi="Times New Roman"/>
          <w:sz w:val="21"/>
          <w:szCs w:val="21"/>
        </w:rPr>
        <w:t xml:space="preserve"> in the retina of non-irradiated embryos </w:t>
      </w:r>
      <w:r w:rsidR="00710BC4" w:rsidRPr="00814FF9">
        <w:rPr>
          <w:rFonts w:ascii="Times New Roman" w:hAnsi="Times New Roman"/>
          <w:sz w:val="21"/>
          <w:szCs w:val="21"/>
        </w:rPr>
        <w:t>of</w:t>
      </w:r>
      <w:r w:rsidR="00F0394A" w:rsidRPr="00814FF9">
        <w:rPr>
          <w:rFonts w:ascii="Times New Roman" w:hAnsi="Times New Roman"/>
          <w:sz w:val="21"/>
          <w:szCs w:val="21"/>
        </w:rPr>
        <w:t xml:space="preserve"> 60 </w:t>
      </w:r>
      <w:r w:rsidR="00710BC4" w:rsidRPr="00814FF9">
        <w:rPr>
          <w:rFonts w:ascii="Times New Roman" w:hAnsi="Times New Roman"/>
          <w:sz w:val="21"/>
          <w:szCs w:val="21"/>
        </w:rPr>
        <w:t xml:space="preserve">hpf (Fig. 1A) </w:t>
      </w:r>
      <w:r w:rsidR="00F0394A" w:rsidRPr="00814FF9">
        <w:rPr>
          <w:rFonts w:ascii="Times New Roman" w:hAnsi="Times New Roman"/>
          <w:sz w:val="21"/>
          <w:szCs w:val="21"/>
        </w:rPr>
        <w:t>and 72 hpf</w:t>
      </w:r>
      <w:r w:rsidR="0028615E" w:rsidRPr="00814FF9">
        <w:rPr>
          <w:rFonts w:ascii="Times New Roman" w:hAnsi="Times New Roman"/>
          <w:sz w:val="21"/>
          <w:szCs w:val="21"/>
        </w:rPr>
        <w:t xml:space="preserve"> (Fig. 1C)</w:t>
      </w:r>
      <w:r w:rsidR="00F0394A" w:rsidRPr="00814FF9">
        <w:rPr>
          <w:rFonts w:ascii="Times New Roman" w:hAnsi="Times New Roman"/>
          <w:sz w:val="21"/>
          <w:szCs w:val="21"/>
        </w:rPr>
        <w:t xml:space="preserve">, it is indicated that </w:t>
      </w:r>
      <w:r w:rsidR="0028615E" w:rsidRPr="00814FF9">
        <w:rPr>
          <w:rFonts w:ascii="Times New Roman" w:hAnsi="Times New Roman"/>
          <w:sz w:val="21"/>
          <w:szCs w:val="21"/>
        </w:rPr>
        <w:t xml:space="preserve">irradiation of </w:t>
      </w:r>
      <w:r w:rsidR="005C71C4" w:rsidRPr="00814FF9">
        <w:rPr>
          <w:rFonts w:ascii="Times New Roman" w:hAnsi="Times New Roman"/>
          <w:sz w:val="21"/>
          <w:szCs w:val="21"/>
        </w:rPr>
        <w:t xml:space="preserve">10 Gy of </w:t>
      </w:r>
      <w:r w:rsidR="00F0394A" w:rsidRPr="00814FF9">
        <w:rPr>
          <w:rFonts w:ascii="Times New Roman" w:hAnsi="Times New Roman"/>
          <w:sz w:val="21"/>
          <w:szCs w:val="21"/>
        </w:rPr>
        <w:t>gamma-ray</w:t>
      </w:r>
      <w:r w:rsidR="0028615E" w:rsidRPr="00814FF9">
        <w:rPr>
          <w:rFonts w:ascii="Times New Roman" w:hAnsi="Times New Roman"/>
          <w:sz w:val="21"/>
          <w:szCs w:val="21"/>
        </w:rPr>
        <w:t>s</w:t>
      </w:r>
      <w:r w:rsidR="00F0394A" w:rsidRPr="00814FF9">
        <w:rPr>
          <w:rFonts w:ascii="Times New Roman" w:hAnsi="Times New Roman"/>
          <w:sz w:val="21"/>
          <w:szCs w:val="21"/>
        </w:rPr>
        <w:t xml:space="preserve"> induce</w:t>
      </w:r>
      <w:r w:rsidR="0028615E" w:rsidRPr="00814FF9">
        <w:rPr>
          <w:rFonts w:ascii="Times New Roman" w:hAnsi="Times New Roman"/>
          <w:sz w:val="21"/>
          <w:szCs w:val="21"/>
        </w:rPr>
        <w:t>s apoptotic cell death in retina of zebrafish 50 hpf embryo.</w:t>
      </w:r>
      <w:r w:rsidR="00F0394A" w:rsidRPr="00814FF9">
        <w:rPr>
          <w:rFonts w:ascii="Times New Roman" w:hAnsi="Times New Roman"/>
          <w:sz w:val="21"/>
          <w:szCs w:val="21"/>
        </w:rPr>
        <w:t xml:space="preserve"> </w:t>
      </w:r>
      <w:r w:rsidR="00B327DC" w:rsidRPr="00814FF9">
        <w:rPr>
          <w:rFonts w:ascii="Times New Roman" w:hAnsi="Times New Roman"/>
          <w:sz w:val="21"/>
          <w:szCs w:val="21"/>
        </w:rPr>
        <w:t>In the retina of the 48 hpi embryo (9</w:t>
      </w:r>
      <w:r w:rsidR="003C7407" w:rsidRPr="00814FF9">
        <w:rPr>
          <w:rFonts w:ascii="Times New Roman" w:hAnsi="Times New Roman"/>
          <w:sz w:val="21"/>
          <w:szCs w:val="21"/>
        </w:rPr>
        <w:t>8</w:t>
      </w:r>
      <w:r w:rsidR="00B327DC" w:rsidRPr="00814FF9">
        <w:rPr>
          <w:rFonts w:ascii="Times New Roman" w:hAnsi="Times New Roman"/>
          <w:sz w:val="21"/>
          <w:szCs w:val="21"/>
        </w:rPr>
        <w:t xml:space="preserve"> hpf), </w:t>
      </w:r>
      <w:r w:rsidR="0028615E" w:rsidRPr="00814FF9">
        <w:rPr>
          <w:rFonts w:ascii="Times New Roman" w:hAnsi="Times New Roman"/>
          <w:sz w:val="21"/>
          <w:szCs w:val="21"/>
        </w:rPr>
        <w:t xml:space="preserve">the </w:t>
      </w:r>
      <w:r w:rsidR="00B327DC" w:rsidRPr="00814FF9">
        <w:rPr>
          <w:rFonts w:ascii="Times New Roman" w:hAnsi="Times New Roman"/>
          <w:sz w:val="21"/>
          <w:szCs w:val="21"/>
        </w:rPr>
        <w:t>apopto</w:t>
      </w:r>
      <w:r w:rsidR="004D20BC" w:rsidRPr="00814FF9">
        <w:rPr>
          <w:rFonts w:ascii="Times New Roman" w:hAnsi="Times New Roman"/>
          <w:sz w:val="21"/>
          <w:szCs w:val="21"/>
        </w:rPr>
        <w:t>tic</w:t>
      </w:r>
      <w:r w:rsidR="00B327DC" w:rsidRPr="00814FF9">
        <w:rPr>
          <w:rFonts w:ascii="Times New Roman" w:hAnsi="Times New Roman"/>
          <w:sz w:val="21"/>
          <w:szCs w:val="21"/>
        </w:rPr>
        <w:t xml:space="preserve"> cell debris was </w:t>
      </w:r>
      <w:r w:rsidR="0028615E" w:rsidRPr="00814FF9">
        <w:rPr>
          <w:rFonts w:ascii="Times New Roman" w:hAnsi="Times New Roman"/>
          <w:sz w:val="21"/>
          <w:szCs w:val="21"/>
        </w:rPr>
        <w:t>absent</w:t>
      </w:r>
      <w:r w:rsidR="00B327DC" w:rsidRPr="00814FF9">
        <w:rPr>
          <w:rFonts w:ascii="Times New Roman" w:hAnsi="Times New Roman"/>
          <w:sz w:val="21"/>
          <w:szCs w:val="21"/>
        </w:rPr>
        <w:t xml:space="preserve"> (Fig. </w:t>
      </w:r>
      <w:r w:rsidR="0028615E" w:rsidRPr="00814FF9">
        <w:rPr>
          <w:rFonts w:ascii="Times New Roman" w:hAnsi="Times New Roman"/>
          <w:sz w:val="21"/>
          <w:szCs w:val="21"/>
        </w:rPr>
        <w:t>1F</w:t>
      </w:r>
      <w:r w:rsidR="00B327DC" w:rsidRPr="00814FF9">
        <w:rPr>
          <w:rFonts w:ascii="Times New Roman" w:hAnsi="Times New Roman"/>
          <w:sz w:val="21"/>
          <w:szCs w:val="21"/>
        </w:rPr>
        <w:t xml:space="preserve">), </w:t>
      </w:r>
      <w:r w:rsidR="0028615E" w:rsidRPr="00814FF9">
        <w:rPr>
          <w:rFonts w:ascii="Times New Roman" w:hAnsi="Times New Roman"/>
          <w:sz w:val="21"/>
          <w:szCs w:val="21"/>
        </w:rPr>
        <w:t>indicating</w:t>
      </w:r>
      <w:r w:rsidR="00B327DC" w:rsidRPr="00814FF9">
        <w:rPr>
          <w:rFonts w:ascii="Times New Roman" w:hAnsi="Times New Roman"/>
          <w:sz w:val="21"/>
          <w:szCs w:val="21"/>
        </w:rPr>
        <w:t xml:space="preserve"> that apoptotic cell death </w:t>
      </w:r>
      <w:r w:rsidR="008D75AB" w:rsidRPr="00814FF9">
        <w:rPr>
          <w:rFonts w:ascii="Times New Roman" w:hAnsi="Times New Roman"/>
          <w:sz w:val="21"/>
          <w:szCs w:val="21"/>
        </w:rPr>
        <w:t>wa</w:t>
      </w:r>
      <w:r w:rsidR="00B327DC" w:rsidRPr="00814FF9">
        <w:rPr>
          <w:rFonts w:ascii="Times New Roman" w:hAnsi="Times New Roman"/>
          <w:sz w:val="21"/>
          <w:szCs w:val="21"/>
        </w:rPr>
        <w:t>s induced within 22 h</w:t>
      </w:r>
      <w:r w:rsidR="004D20BC" w:rsidRPr="00814FF9">
        <w:rPr>
          <w:rFonts w:ascii="Times New Roman" w:hAnsi="Times New Roman"/>
          <w:sz w:val="21"/>
          <w:szCs w:val="21"/>
        </w:rPr>
        <w:t>ours</w:t>
      </w:r>
      <w:r w:rsidR="00B327DC" w:rsidRPr="00814FF9">
        <w:rPr>
          <w:rFonts w:ascii="Times New Roman" w:hAnsi="Times New Roman"/>
          <w:sz w:val="21"/>
          <w:szCs w:val="21"/>
        </w:rPr>
        <w:t xml:space="preserve"> after the irradiation and </w:t>
      </w:r>
      <w:r w:rsidR="0028615E" w:rsidRPr="00814FF9">
        <w:rPr>
          <w:rFonts w:ascii="Times New Roman" w:hAnsi="Times New Roman"/>
          <w:sz w:val="21"/>
          <w:szCs w:val="21"/>
        </w:rPr>
        <w:t>then removed before</w:t>
      </w:r>
      <w:r w:rsidR="00B327DC" w:rsidRPr="00814FF9">
        <w:rPr>
          <w:rFonts w:ascii="Times New Roman" w:hAnsi="Times New Roman"/>
          <w:sz w:val="21"/>
          <w:szCs w:val="21"/>
        </w:rPr>
        <w:t xml:space="preserve"> 48 h</w:t>
      </w:r>
      <w:r w:rsidR="0028615E" w:rsidRPr="00814FF9">
        <w:rPr>
          <w:rFonts w:ascii="Times New Roman" w:hAnsi="Times New Roman"/>
          <w:sz w:val="21"/>
          <w:szCs w:val="21"/>
        </w:rPr>
        <w:t>pi</w:t>
      </w:r>
      <w:r w:rsidR="00B327DC" w:rsidRPr="00814FF9">
        <w:rPr>
          <w:rFonts w:ascii="Times New Roman" w:hAnsi="Times New Roman"/>
          <w:sz w:val="21"/>
          <w:szCs w:val="21"/>
        </w:rPr>
        <w:t>.</w:t>
      </w:r>
      <w:r w:rsidR="00EF7170" w:rsidRPr="00814FF9">
        <w:rPr>
          <w:rFonts w:ascii="Times New Roman" w:hAnsi="Times New Roman"/>
          <w:sz w:val="21"/>
          <w:szCs w:val="21"/>
        </w:rPr>
        <w:t xml:space="preserve"> </w:t>
      </w:r>
      <w:r w:rsidR="00B327DC" w:rsidRPr="00814FF9">
        <w:rPr>
          <w:rFonts w:ascii="Times New Roman" w:hAnsi="Times New Roman"/>
          <w:sz w:val="21"/>
          <w:szCs w:val="21"/>
        </w:rPr>
        <w:t xml:space="preserve">The </w:t>
      </w:r>
      <w:r w:rsidR="003A6F7F" w:rsidRPr="00814FF9">
        <w:rPr>
          <w:rFonts w:ascii="Times New Roman" w:hAnsi="Times New Roman"/>
          <w:sz w:val="21"/>
          <w:szCs w:val="21"/>
        </w:rPr>
        <w:t xml:space="preserve">INL </w:t>
      </w:r>
      <w:r w:rsidR="00E4041E" w:rsidRPr="00814FF9">
        <w:rPr>
          <w:rFonts w:ascii="Times New Roman" w:hAnsi="Times New Roman"/>
          <w:sz w:val="21"/>
          <w:szCs w:val="21"/>
        </w:rPr>
        <w:t>thickness</w:t>
      </w:r>
      <w:r w:rsidR="003A6F7F" w:rsidRPr="00814FF9">
        <w:rPr>
          <w:rFonts w:ascii="Times New Roman" w:hAnsi="Times New Roman"/>
          <w:sz w:val="21"/>
          <w:szCs w:val="21"/>
        </w:rPr>
        <w:t xml:space="preserve"> </w:t>
      </w:r>
      <w:r w:rsidR="00B327DC" w:rsidRPr="00814FF9">
        <w:rPr>
          <w:rFonts w:ascii="Times New Roman" w:hAnsi="Times New Roman"/>
          <w:sz w:val="21"/>
          <w:szCs w:val="21"/>
        </w:rPr>
        <w:t xml:space="preserve">of the irradiated embryos at 48 hpi were </w:t>
      </w:r>
      <w:r w:rsidR="004127C3" w:rsidRPr="00814FF9">
        <w:rPr>
          <w:rFonts w:ascii="Times New Roman" w:hAnsi="Times New Roman"/>
          <w:sz w:val="21"/>
          <w:szCs w:val="21"/>
        </w:rPr>
        <w:t>significantly thinner</w:t>
      </w:r>
      <w:r w:rsidR="00B327DC" w:rsidRPr="00814FF9">
        <w:rPr>
          <w:rFonts w:ascii="Times New Roman" w:hAnsi="Times New Roman"/>
          <w:sz w:val="21"/>
          <w:szCs w:val="21"/>
        </w:rPr>
        <w:t xml:space="preserve"> than those of the non-irradiated embryos (Fig. </w:t>
      </w:r>
      <w:r w:rsidR="004127C3" w:rsidRPr="00814FF9">
        <w:rPr>
          <w:rFonts w:ascii="Times New Roman" w:hAnsi="Times New Roman"/>
          <w:sz w:val="21"/>
          <w:szCs w:val="21"/>
        </w:rPr>
        <w:t>1G</w:t>
      </w:r>
      <w:r w:rsidR="00B327DC" w:rsidRPr="00814FF9">
        <w:rPr>
          <w:rFonts w:ascii="Times New Roman" w:hAnsi="Times New Roman"/>
          <w:sz w:val="21"/>
          <w:szCs w:val="21"/>
        </w:rPr>
        <w:t>)</w:t>
      </w:r>
      <w:r w:rsidR="001A414E" w:rsidRPr="00814FF9">
        <w:rPr>
          <w:rFonts w:ascii="Times New Roman" w:hAnsi="Times New Roman"/>
          <w:sz w:val="21"/>
          <w:szCs w:val="21"/>
        </w:rPr>
        <w:t xml:space="preserve">; </w:t>
      </w:r>
      <w:r w:rsidR="00B327DC" w:rsidRPr="00814FF9">
        <w:rPr>
          <w:rFonts w:ascii="Times New Roman" w:hAnsi="Times New Roman"/>
          <w:sz w:val="21"/>
          <w:szCs w:val="21"/>
        </w:rPr>
        <w:t xml:space="preserve">the </w:t>
      </w:r>
      <w:r w:rsidR="003A6F7F" w:rsidRPr="00814FF9">
        <w:rPr>
          <w:rFonts w:ascii="Times New Roman" w:hAnsi="Times New Roman"/>
          <w:sz w:val="21"/>
          <w:szCs w:val="21"/>
        </w:rPr>
        <w:t>thin</w:t>
      </w:r>
      <w:r w:rsidR="00E4041E" w:rsidRPr="00814FF9">
        <w:rPr>
          <w:rFonts w:ascii="Times New Roman" w:hAnsi="Times New Roman"/>
          <w:sz w:val="21"/>
          <w:szCs w:val="21"/>
        </w:rPr>
        <w:t xml:space="preserve">ner </w:t>
      </w:r>
      <w:r w:rsidR="003A6F7F" w:rsidRPr="00814FF9">
        <w:rPr>
          <w:rFonts w:ascii="Times New Roman" w:hAnsi="Times New Roman"/>
          <w:sz w:val="21"/>
          <w:szCs w:val="21"/>
        </w:rPr>
        <w:t xml:space="preserve">INL of </w:t>
      </w:r>
      <w:r w:rsidR="00B327DC" w:rsidRPr="00814FF9">
        <w:rPr>
          <w:rFonts w:ascii="Times New Roman" w:hAnsi="Times New Roman"/>
          <w:sz w:val="21"/>
          <w:szCs w:val="21"/>
        </w:rPr>
        <w:t>the irradiated embryos</w:t>
      </w:r>
      <w:r w:rsidR="001A414E" w:rsidRPr="00814FF9">
        <w:rPr>
          <w:rFonts w:ascii="Times New Roman" w:hAnsi="Times New Roman"/>
          <w:sz w:val="21"/>
          <w:szCs w:val="21"/>
        </w:rPr>
        <w:t xml:space="preserve"> might</w:t>
      </w:r>
      <w:r w:rsidR="00B327DC" w:rsidRPr="00814FF9">
        <w:rPr>
          <w:rFonts w:ascii="Times New Roman" w:hAnsi="Times New Roman"/>
          <w:sz w:val="21"/>
          <w:szCs w:val="21"/>
        </w:rPr>
        <w:t xml:space="preserve"> be attributable to the cell </w:t>
      </w:r>
      <w:r w:rsidR="001A414E" w:rsidRPr="00814FF9">
        <w:rPr>
          <w:rFonts w:ascii="Times New Roman" w:hAnsi="Times New Roman"/>
          <w:sz w:val="21"/>
          <w:szCs w:val="21"/>
        </w:rPr>
        <w:t>loss because of the apoptosis of retinal cells</w:t>
      </w:r>
      <w:r w:rsidR="00742FA1" w:rsidRPr="00814FF9">
        <w:rPr>
          <w:rFonts w:ascii="Times New Roman" w:hAnsi="Times New Roman"/>
          <w:color w:val="000000" w:themeColor="text1"/>
          <w:sz w:val="21"/>
          <w:szCs w:val="21"/>
        </w:rPr>
        <w:t>.</w:t>
      </w:r>
    </w:p>
    <w:p w14:paraId="626ED8E0" w14:textId="77777777" w:rsidR="00B327DC" w:rsidRPr="00814FF9" w:rsidRDefault="00B327DC" w:rsidP="00814FF9">
      <w:pPr>
        <w:spacing w:beforeLines="50" w:before="200" w:afterLines="50" w:after="200"/>
        <w:rPr>
          <w:rFonts w:ascii="Times New Roman" w:hAnsi="Times New Roman"/>
          <w:sz w:val="21"/>
          <w:szCs w:val="21"/>
        </w:rPr>
      </w:pPr>
    </w:p>
    <w:p w14:paraId="1A6FD884" w14:textId="1379936D" w:rsidR="00AD6624" w:rsidRPr="00814FF9" w:rsidRDefault="00B327DC" w:rsidP="00814FF9">
      <w:pPr>
        <w:pStyle w:val="2"/>
        <w:rPr>
          <w:rFonts w:ascii="Times New Roman" w:hAnsi="Times New Roman" w:cs="Times New Roman"/>
          <w:i/>
          <w:iCs/>
          <w:sz w:val="21"/>
          <w:szCs w:val="21"/>
        </w:rPr>
      </w:pPr>
      <w:bookmarkStart w:id="10" w:name="_Toc92955855"/>
      <w:bookmarkStart w:id="11" w:name="_Hlk102398156"/>
      <w:r w:rsidRPr="00814FF9">
        <w:rPr>
          <w:rFonts w:ascii="Times New Roman" w:hAnsi="Times New Roman" w:cs="Times New Roman"/>
          <w:i/>
          <w:iCs/>
          <w:sz w:val="21"/>
          <w:szCs w:val="21"/>
        </w:rPr>
        <w:t>3.</w:t>
      </w:r>
      <w:r w:rsidR="00EF7170" w:rsidRPr="00814FF9">
        <w:rPr>
          <w:rFonts w:ascii="Times New Roman" w:hAnsi="Times New Roman" w:cs="Times New Roman"/>
          <w:i/>
          <w:iCs/>
          <w:sz w:val="21"/>
          <w:szCs w:val="21"/>
        </w:rPr>
        <w:t>2</w:t>
      </w:r>
      <w:r w:rsidR="00AD3151"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Müller glia ectopically proliferate in </w:t>
      </w:r>
      <w:r w:rsidR="00EF7170" w:rsidRPr="00814FF9">
        <w:rPr>
          <w:rFonts w:ascii="Times New Roman" w:hAnsi="Times New Roman" w:cs="Times New Roman"/>
          <w:i/>
          <w:iCs/>
          <w:sz w:val="21"/>
          <w:szCs w:val="21"/>
        </w:rPr>
        <w:t xml:space="preserve">INL of </w:t>
      </w:r>
      <w:r w:rsidRPr="00814FF9">
        <w:rPr>
          <w:rFonts w:ascii="Times New Roman" w:hAnsi="Times New Roman" w:cs="Times New Roman"/>
          <w:i/>
          <w:iCs/>
          <w:sz w:val="21"/>
          <w:szCs w:val="21"/>
        </w:rPr>
        <w:t xml:space="preserve">irradiated </w:t>
      </w:r>
      <w:bookmarkEnd w:id="10"/>
      <w:r w:rsidR="00EF7170" w:rsidRPr="00814FF9">
        <w:rPr>
          <w:rFonts w:ascii="Times New Roman" w:hAnsi="Times New Roman" w:cs="Times New Roman"/>
          <w:i/>
          <w:iCs/>
          <w:sz w:val="21"/>
          <w:szCs w:val="21"/>
        </w:rPr>
        <w:t>embryo</w:t>
      </w:r>
      <w:bookmarkEnd w:id="11"/>
      <w:r w:rsidR="00B25E72" w:rsidRPr="00814FF9">
        <w:rPr>
          <w:rFonts w:ascii="Times New Roman" w:hAnsi="Times New Roman" w:cs="Times New Roman"/>
          <w:i/>
          <w:iCs/>
          <w:sz w:val="21"/>
          <w:szCs w:val="21"/>
        </w:rPr>
        <w:t>s</w:t>
      </w:r>
    </w:p>
    <w:p w14:paraId="21FC0710" w14:textId="1B8C2C70" w:rsidR="00B327DC" w:rsidRPr="00814FF9" w:rsidRDefault="00EC27B1"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Glutamine synthetase (GS)-positive </w:t>
      </w:r>
      <w:r w:rsidR="00AD6624" w:rsidRPr="00814FF9">
        <w:rPr>
          <w:rFonts w:ascii="Times New Roman" w:hAnsi="Times New Roman"/>
          <w:color w:val="000000" w:themeColor="text1"/>
          <w:sz w:val="21"/>
          <w:szCs w:val="21"/>
        </w:rPr>
        <w:t>Müller glia</w:t>
      </w:r>
      <w:r w:rsidR="00DE73DF" w:rsidRPr="00814FF9">
        <w:rPr>
          <w:rFonts w:ascii="Times New Roman" w:hAnsi="Times New Roman"/>
          <w:color w:val="000000" w:themeColor="text1"/>
          <w:sz w:val="21"/>
          <w:szCs w:val="21"/>
        </w:rPr>
        <w:t xml:space="preserve"> were absent </w:t>
      </w:r>
      <w:r w:rsidR="00DE73DF" w:rsidRPr="00814FF9">
        <w:rPr>
          <w:rFonts w:ascii="Times New Roman" w:eastAsia="Hei" w:hAnsi="Times New Roman"/>
          <w:color w:val="000000" w:themeColor="text1"/>
          <w:sz w:val="21"/>
          <w:szCs w:val="21"/>
        </w:rPr>
        <w:t>in 53 hpf embryos (Fig. S</w:t>
      </w:r>
      <w:r w:rsidR="008E5E4A" w:rsidRPr="00814FF9">
        <w:rPr>
          <w:rFonts w:ascii="Times New Roman" w:eastAsia="Hei" w:hAnsi="Times New Roman"/>
          <w:color w:val="000000" w:themeColor="text1"/>
          <w:sz w:val="21"/>
          <w:szCs w:val="21"/>
        </w:rPr>
        <w:t>3</w:t>
      </w:r>
      <w:r w:rsidR="00DE73DF" w:rsidRPr="00814FF9">
        <w:rPr>
          <w:rFonts w:ascii="Times New Roman" w:eastAsia="Hei" w:hAnsi="Times New Roman"/>
          <w:color w:val="000000" w:themeColor="text1"/>
          <w:sz w:val="21"/>
          <w:szCs w:val="21"/>
        </w:rPr>
        <w:t>)</w:t>
      </w:r>
      <w:r w:rsidR="00AD6624" w:rsidRPr="00814FF9">
        <w:rPr>
          <w:rFonts w:ascii="Times New Roman" w:hAnsi="Times New Roman"/>
          <w:color w:val="000000" w:themeColor="text1"/>
          <w:sz w:val="21"/>
          <w:szCs w:val="21"/>
        </w:rPr>
        <w:t xml:space="preserve"> </w:t>
      </w:r>
      <w:r w:rsidRPr="00814FF9">
        <w:rPr>
          <w:rFonts w:ascii="Times New Roman" w:hAnsi="Times New Roman"/>
          <w:color w:val="000000" w:themeColor="text1"/>
          <w:sz w:val="21"/>
          <w:szCs w:val="21"/>
        </w:rPr>
        <w:t xml:space="preserve">and </w:t>
      </w:r>
      <w:r w:rsidR="00AD6624" w:rsidRPr="00814FF9">
        <w:rPr>
          <w:rFonts w:ascii="Times New Roman" w:hAnsi="Times New Roman"/>
          <w:color w:val="000000" w:themeColor="text1"/>
          <w:sz w:val="21"/>
          <w:szCs w:val="21"/>
        </w:rPr>
        <w:t xml:space="preserve">first differentiated in the central part of the </w:t>
      </w:r>
      <w:r w:rsidR="00CB71BF" w:rsidRPr="00814FF9">
        <w:rPr>
          <w:rFonts w:ascii="Times New Roman" w:hAnsi="Times New Roman"/>
          <w:color w:val="000000" w:themeColor="text1"/>
          <w:sz w:val="21"/>
          <w:szCs w:val="21"/>
        </w:rPr>
        <w:t>INL</w:t>
      </w:r>
      <w:r w:rsidR="00AD6624" w:rsidRPr="00814FF9">
        <w:rPr>
          <w:rFonts w:ascii="Times New Roman" w:hAnsi="Times New Roman"/>
          <w:color w:val="000000" w:themeColor="text1"/>
          <w:sz w:val="21"/>
          <w:szCs w:val="21"/>
        </w:rPr>
        <w:t xml:space="preserve"> </w:t>
      </w:r>
      <w:r w:rsidRPr="00814FF9">
        <w:rPr>
          <w:rFonts w:ascii="Times New Roman" w:eastAsia="Hei" w:hAnsi="Times New Roman"/>
          <w:color w:val="000000" w:themeColor="text1"/>
          <w:sz w:val="21"/>
          <w:szCs w:val="21"/>
        </w:rPr>
        <w:t>of</w:t>
      </w:r>
      <w:r w:rsidR="00AD6624" w:rsidRPr="00814FF9">
        <w:rPr>
          <w:rFonts w:ascii="Times New Roman" w:eastAsia="Hei" w:hAnsi="Times New Roman"/>
          <w:color w:val="000000" w:themeColor="text1"/>
          <w:sz w:val="21"/>
          <w:szCs w:val="21"/>
        </w:rPr>
        <w:t xml:space="preserve"> 72 hpf embryos </w:t>
      </w:r>
      <w:r w:rsidRPr="00814FF9">
        <w:rPr>
          <w:rFonts w:ascii="Times New Roman" w:eastAsia="Hei" w:hAnsi="Times New Roman"/>
          <w:color w:val="000000" w:themeColor="text1"/>
          <w:sz w:val="21"/>
          <w:szCs w:val="21"/>
        </w:rPr>
        <w:t>(Fig. 2A)</w:t>
      </w:r>
      <w:r w:rsidR="000D604A" w:rsidRPr="00814FF9">
        <w:rPr>
          <w:rFonts w:ascii="Times New Roman" w:eastAsia="Hei" w:hAnsi="Times New Roman"/>
          <w:color w:val="000000" w:themeColor="text1"/>
          <w:sz w:val="21"/>
          <w:szCs w:val="21"/>
        </w:rPr>
        <w:t xml:space="preserve"> and </w:t>
      </w:r>
      <w:r w:rsidR="000D604A" w:rsidRPr="0045322B">
        <w:rPr>
          <w:rFonts w:ascii="Times New Roman" w:eastAsia="Hei" w:hAnsi="Times New Roman"/>
          <w:color w:val="FF0000"/>
          <w:sz w:val="21"/>
          <w:szCs w:val="21"/>
        </w:rPr>
        <w:t>t</w:t>
      </w:r>
      <w:r w:rsidR="000D604A" w:rsidRPr="002F230E">
        <w:rPr>
          <w:rFonts w:ascii="Times New Roman" w:eastAsia="Hei" w:hAnsi="Times New Roman"/>
          <w:color w:val="000000" w:themeColor="text1"/>
          <w:sz w:val="21"/>
          <w:szCs w:val="21"/>
        </w:rPr>
        <w:t xml:space="preserve">hey were </w:t>
      </w:r>
      <w:r w:rsidR="0045322B" w:rsidRPr="0045322B">
        <w:rPr>
          <w:rFonts w:ascii="Times New Roman" w:eastAsia="Hei" w:hAnsi="Times New Roman"/>
          <w:color w:val="FF0000"/>
          <w:sz w:val="21"/>
          <w:szCs w:val="21"/>
        </w:rPr>
        <w:t xml:space="preserve">all </w:t>
      </w:r>
      <w:r w:rsidR="000D604A" w:rsidRPr="002F230E">
        <w:rPr>
          <w:rFonts w:ascii="Times New Roman" w:eastAsia="Hei" w:hAnsi="Times New Roman"/>
          <w:color w:val="000000" w:themeColor="text1"/>
          <w:sz w:val="21"/>
          <w:szCs w:val="21"/>
        </w:rPr>
        <w:t>S</w:t>
      </w:r>
      <w:r w:rsidR="0045322B" w:rsidRPr="002F230E">
        <w:rPr>
          <w:rFonts w:ascii="Times New Roman" w:eastAsia="Hei" w:hAnsi="Times New Roman"/>
          <w:color w:val="000000" w:themeColor="text1"/>
          <w:sz w:val="21"/>
          <w:szCs w:val="21"/>
        </w:rPr>
        <w:t>ox</w:t>
      </w:r>
      <w:r w:rsidR="000D604A" w:rsidRPr="002F230E">
        <w:rPr>
          <w:rFonts w:ascii="Times New Roman" w:eastAsia="Hei" w:hAnsi="Times New Roman"/>
          <w:color w:val="000000" w:themeColor="text1"/>
          <w:sz w:val="21"/>
          <w:szCs w:val="21"/>
        </w:rPr>
        <w:t>2-positive</w:t>
      </w:r>
      <w:r w:rsidR="000D604A" w:rsidRPr="00814FF9">
        <w:rPr>
          <w:rFonts w:ascii="Times New Roman" w:eastAsia="Hei" w:hAnsi="Times New Roman"/>
          <w:color w:val="000000" w:themeColor="text1"/>
          <w:sz w:val="21"/>
          <w:szCs w:val="21"/>
        </w:rPr>
        <w:t xml:space="preserve"> (Fig. 2B)</w:t>
      </w:r>
      <w:r w:rsidR="00AD6624" w:rsidRPr="00814FF9">
        <w:rPr>
          <w:rFonts w:ascii="Times New Roman" w:eastAsia="Hei" w:hAnsi="Times New Roman"/>
          <w:color w:val="000000" w:themeColor="text1"/>
          <w:sz w:val="21"/>
          <w:szCs w:val="21"/>
        </w:rPr>
        <w:t xml:space="preserve">. </w:t>
      </w:r>
      <w:r w:rsidR="009F2998" w:rsidRPr="00814FF9">
        <w:rPr>
          <w:rFonts w:ascii="Times New Roman" w:eastAsia="Hei" w:hAnsi="Times New Roman"/>
          <w:color w:val="000000" w:themeColor="text1"/>
          <w:sz w:val="21"/>
          <w:szCs w:val="21"/>
        </w:rPr>
        <w:t>Irradiation of gamma-rays (10 Gy) on</w:t>
      </w:r>
      <w:r w:rsidR="00CC0BCE" w:rsidRPr="00814FF9">
        <w:rPr>
          <w:rFonts w:ascii="Times New Roman" w:eastAsia="游明朝" w:hAnsi="Times New Roman"/>
          <w:color w:val="000000" w:themeColor="text1"/>
          <w:sz w:val="21"/>
          <w:szCs w:val="21"/>
        </w:rPr>
        <w:t>to</w:t>
      </w:r>
      <w:r w:rsidR="009F2998" w:rsidRPr="00814FF9">
        <w:rPr>
          <w:rFonts w:ascii="Times New Roman" w:eastAsia="Hei" w:hAnsi="Times New Roman"/>
          <w:color w:val="000000" w:themeColor="text1"/>
          <w:sz w:val="21"/>
          <w:szCs w:val="21"/>
        </w:rPr>
        <w:t xml:space="preserve"> 50 hpf embryos induced a large number of apoptotic cell death in the INL 22 h</w:t>
      </w:r>
      <w:r w:rsidR="00E355F5" w:rsidRPr="00814FF9">
        <w:rPr>
          <w:rFonts w:ascii="Times New Roman" w:eastAsia="Hei" w:hAnsi="Times New Roman"/>
          <w:color w:val="000000" w:themeColor="text1"/>
          <w:sz w:val="21"/>
          <w:szCs w:val="21"/>
        </w:rPr>
        <w:t>ours</w:t>
      </w:r>
      <w:r w:rsidR="009F2998" w:rsidRPr="00814FF9">
        <w:rPr>
          <w:rFonts w:ascii="Times New Roman" w:eastAsia="Hei" w:hAnsi="Times New Roman"/>
          <w:color w:val="000000" w:themeColor="text1"/>
          <w:sz w:val="21"/>
          <w:szCs w:val="21"/>
        </w:rPr>
        <w:t xml:space="preserve"> after the irradiation (Fig. 2D), whereas </w:t>
      </w:r>
      <w:r w:rsidRPr="00814FF9">
        <w:rPr>
          <w:rFonts w:ascii="Times New Roman" w:eastAsia="Hei" w:hAnsi="Times New Roman"/>
          <w:color w:val="000000" w:themeColor="text1"/>
          <w:sz w:val="21"/>
          <w:szCs w:val="21"/>
        </w:rPr>
        <w:t>apoptotic cells w</w:t>
      </w:r>
      <w:r w:rsidR="00414744" w:rsidRPr="00814FF9">
        <w:rPr>
          <w:rFonts w:ascii="Times New Roman" w:eastAsia="Hei" w:hAnsi="Times New Roman"/>
          <w:color w:val="000000" w:themeColor="text1"/>
          <w:sz w:val="21"/>
          <w:szCs w:val="21"/>
        </w:rPr>
        <w:t>ere</w:t>
      </w:r>
      <w:r w:rsidRPr="00814FF9">
        <w:rPr>
          <w:rFonts w:ascii="Times New Roman" w:eastAsia="Hei" w:hAnsi="Times New Roman"/>
          <w:color w:val="000000" w:themeColor="text1"/>
          <w:sz w:val="21"/>
          <w:szCs w:val="21"/>
        </w:rPr>
        <w:t xml:space="preserve"> </w:t>
      </w:r>
      <w:r w:rsidR="00414744" w:rsidRPr="00814FF9">
        <w:rPr>
          <w:rFonts w:ascii="Times New Roman" w:eastAsia="Hei" w:hAnsi="Times New Roman"/>
          <w:color w:val="000000" w:themeColor="text1"/>
          <w:sz w:val="21"/>
          <w:szCs w:val="21"/>
        </w:rPr>
        <w:t>absent</w:t>
      </w:r>
      <w:r w:rsidRPr="00814FF9">
        <w:rPr>
          <w:rFonts w:ascii="Times New Roman" w:eastAsia="Hei" w:hAnsi="Times New Roman"/>
          <w:color w:val="000000" w:themeColor="text1"/>
          <w:sz w:val="21"/>
          <w:szCs w:val="21"/>
        </w:rPr>
        <w:t xml:space="preserve"> in the retina of 72 </w:t>
      </w:r>
      <w:r w:rsidR="00454AC3" w:rsidRPr="00814FF9">
        <w:rPr>
          <w:rFonts w:ascii="Times New Roman" w:eastAsia="Hei" w:hAnsi="Times New Roman"/>
          <w:color w:val="000000" w:themeColor="text1"/>
          <w:sz w:val="21"/>
          <w:szCs w:val="21"/>
        </w:rPr>
        <w:t>h</w:t>
      </w:r>
      <w:r w:rsidRPr="00814FF9">
        <w:rPr>
          <w:rFonts w:ascii="Times New Roman" w:eastAsia="Hei" w:hAnsi="Times New Roman"/>
          <w:color w:val="000000" w:themeColor="text1"/>
          <w:sz w:val="21"/>
          <w:szCs w:val="21"/>
        </w:rPr>
        <w:t xml:space="preserve">pf embryos </w:t>
      </w:r>
      <w:r w:rsidR="009F2998" w:rsidRPr="00814FF9">
        <w:rPr>
          <w:rFonts w:ascii="Times New Roman" w:eastAsia="游明朝" w:hAnsi="Times New Roman"/>
          <w:color w:val="000000" w:themeColor="text1"/>
          <w:sz w:val="21"/>
          <w:szCs w:val="21"/>
        </w:rPr>
        <w:t>w</w:t>
      </w:r>
      <w:r w:rsidR="009F2998" w:rsidRPr="00814FF9">
        <w:rPr>
          <w:rFonts w:ascii="Times New Roman" w:eastAsia="Hei" w:hAnsi="Times New Roman"/>
          <w:color w:val="000000" w:themeColor="text1"/>
          <w:sz w:val="21"/>
          <w:szCs w:val="21"/>
        </w:rPr>
        <w:t xml:space="preserve">ithout </w:t>
      </w:r>
      <w:r w:rsidR="00414744" w:rsidRPr="00814FF9">
        <w:rPr>
          <w:rFonts w:ascii="Times New Roman" w:eastAsia="Hei" w:hAnsi="Times New Roman"/>
          <w:color w:val="000000" w:themeColor="text1"/>
          <w:sz w:val="21"/>
          <w:szCs w:val="21"/>
        </w:rPr>
        <w:t xml:space="preserve">the </w:t>
      </w:r>
      <w:r w:rsidR="009F2998" w:rsidRPr="00814FF9">
        <w:rPr>
          <w:rFonts w:ascii="Times New Roman" w:eastAsia="Hei" w:hAnsi="Times New Roman"/>
          <w:color w:val="000000" w:themeColor="text1"/>
          <w:sz w:val="21"/>
          <w:szCs w:val="21"/>
        </w:rPr>
        <w:t xml:space="preserve">irradiation </w:t>
      </w:r>
      <w:r w:rsidRPr="00814FF9">
        <w:rPr>
          <w:rFonts w:ascii="Times New Roman" w:eastAsia="Hei" w:hAnsi="Times New Roman"/>
          <w:color w:val="000000" w:themeColor="text1"/>
          <w:sz w:val="21"/>
          <w:szCs w:val="21"/>
        </w:rPr>
        <w:t>(Fig. 2</w:t>
      </w:r>
      <w:r w:rsidR="004E5A5B" w:rsidRPr="00814FF9">
        <w:rPr>
          <w:rFonts w:ascii="Times New Roman" w:eastAsia="Hei" w:hAnsi="Times New Roman"/>
          <w:color w:val="000000" w:themeColor="text1"/>
          <w:sz w:val="21"/>
          <w:szCs w:val="21"/>
        </w:rPr>
        <w:t>C</w:t>
      </w:r>
      <w:r w:rsidRPr="00814FF9">
        <w:rPr>
          <w:rFonts w:ascii="Times New Roman" w:eastAsia="Hei" w:hAnsi="Times New Roman"/>
          <w:color w:val="000000" w:themeColor="text1"/>
          <w:sz w:val="21"/>
          <w:szCs w:val="21"/>
        </w:rPr>
        <w:t>)</w:t>
      </w:r>
      <w:r w:rsidR="009F2998" w:rsidRPr="00814FF9">
        <w:rPr>
          <w:rFonts w:ascii="Times New Roman" w:eastAsia="Hei" w:hAnsi="Times New Roman"/>
          <w:color w:val="000000" w:themeColor="text1"/>
          <w:sz w:val="21"/>
          <w:szCs w:val="21"/>
        </w:rPr>
        <w:t xml:space="preserve">. </w:t>
      </w:r>
      <w:r w:rsidR="00B327DC" w:rsidRPr="00814FF9">
        <w:rPr>
          <w:rFonts w:ascii="Times New Roman" w:hAnsi="Times New Roman"/>
          <w:sz w:val="21"/>
          <w:szCs w:val="21"/>
        </w:rPr>
        <w:t>In the retina of the 22 hpi irradiated embryos,</w:t>
      </w:r>
      <w:r w:rsidR="00493621" w:rsidRPr="00814FF9">
        <w:rPr>
          <w:rFonts w:ascii="Times New Roman" w:hAnsi="Times New Roman"/>
          <w:sz w:val="21"/>
          <w:szCs w:val="21"/>
        </w:rPr>
        <w:t xml:space="preserve"> </w:t>
      </w:r>
      <w:r w:rsidR="00B327DC" w:rsidRPr="00814FF9">
        <w:rPr>
          <w:rFonts w:ascii="Times New Roman" w:hAnsi="Times New Roman"/>
          <w:sz w:val="21"/>
          <w:szCs w:val="21"/>
        </w:rPr>
        <w:t xml:space="preserve">Müller glia in the </w:t>
      </w:r>
      <w:r w:rsidR="00493621" w:rsidRPr="00814FF9">
        <w:rPr>
          <w:rFonts w:ascii="Times New Roman" w:hAnsi="Times New Roman"/>
          <w:sz w:val="21"/>
          <w:szCs w:val="21"/>
        </w:rPr>
        <w:t>INL</w:t>
      </w:r>
      <w:r w:rsidR="00B327DC" w:rsidRPr="00814FF9">
        <w:rPr>
          <w:rFonts w:ascii="Times New Roman" w:hAnsi="Times New Roman"/>
          <w:sz w:val="21"/>
          <w:szCs w:val="21"/>
        </w:rPr>
        <w:t xml:space="preserve"> changed their cell </w:t>
      </w:r>
      <w:r w:rsidR="009D205B" w:rsidRPr="00814FF9">
        <w:rPr>
          <w:rFonts w:ascii="Times New Roman" w:hAnsi="Times New Roman"/>
          <w:sz w:val="21"/>
          <w:szCs w:val="21"/>
        </w:rPr>
        <w:t>morphology</w:t>
      </w:r>
      <w:r w:rsidR="00B327DC" w:rsidRPr="00814FF9">
        <w:rPr>
          <w:rFonts w:ascii="Times New Roman" w:hAnsi="Times New Roman"/>
          <w:sz w:val="21"/>
          <w:szCs w:val="21"/>
        </w:rPr>
        <w:t xml:space="preserve"> to be</w:t>
      </w:r>
      <w:r w:rsidR="00493621" w:rsidRPr="00814FF9">
        <w:rPr>
          <w:rFonts w:ascii="Times New Roman" w:hAnsi="Times New Roman"/>
          <w:sz w:val="21"/>
          <w:szCs w:val="21"/>
        </w:rPr>
        <w:t xml:space="preserve"> hypertroph</w:t>
      </w:r>
      <w:r w:rsidR="002D40F4" w:rsidRPr="00814FF9">
        <w:rPr>
          <w:rFonts w:ascii="Times New Roman" w:hAnsi="Times New Roman"/>
          <w:sz w:val="21"/>
          <w:szCs w:val="21"/>
        </w:rPr>
        <w:t>ied or</w:t>
      </w:r>
      <w:r w:rsidR="00B327DC" w:rsidRPr="00814FF9">
        <w:rPr>
          <w:rFonts w:ascii="Times New Roman" w:hAnsi="Times New Roman"/>
          <w:sz w:val="21"/>
          <w:szCs w:val="21"/>
        </w:rPr>
        <w:t xml:space="preserve"> amoeboid </w:t>
      </w:r>
      <w:r w:rsidR="002D40F4" w:rsidRPr="00814FF9">
        <w:rPr>
          <w:rFonts w:ascii="Times New Roman" w:hAnsi="Times New Roman"/>
          <w:sz w:val="21"/>
          <w:szCs w:val="21"/>
        </w:rPr>
        <w:t>(Fig. 2</w:t>
      </w:r>
      <w:r w:rsidR="004E5A5B" w:rsidRPr="00814FF9">
        <w:rPr>
          <w:rFonts w:ascii="Times New Roman" w:hAnsi="Times New Roman"/>
          <w:sz w:val="21"/>
          <w:szCs w:val="21"/>
        </w:rPr>
        <w:t>E</w:t>
      </w:r>
      <w:r w:rsidR="002D40F4" w:rsidRPr="00814FF9">
        <w:rPr>
          <w:rFonts w:ascii="Times New Roman" w:hAnsi="Times New Roman"/>
          <w:sz w:val="21"/>
          <w:szCs w:val="21"/>
        </w:rPr>
        <w:t>). S</w:t>
      </w:r>
      <w:r w:rsidR="00B327DC" w:rsidRPr="00814FF9">
        <w:rPr>
          <w:rFonts w:ascii="Times New Roman" w:hAnsi="Times New Roman"/>
          <w:sz w:val="21"/>
          <w:szCs w:val="21"/>
        </w:rPr>
        <w:t xml:space="preserve">ome of the Müller glia left their </w:t>
      </w:r>
      <w:r w:rsidR="002D40F4" w:rsidRPr="00814FF9">
        <w:rPr>
          <w:rFonts w:ascii="Times New Roman" w:hAnsi="Times New Roman"/>
          <w:sz w:val="21"/>
          <w:szCs w:val="21"/>
        </w:rPr>
        <w:t>normal</w:t>
      </w:r>
      <w:r w:rsidR="00B327DC" w:rsidRPr="00814FF9">
        <w:rPr>
          <w:rFonts w:ascii="Times New Roman" w:hAnsi="Times New Roman"/>
          <w:sz w:val="21"/>
          <w:szCs w:val="21"/>
        </w:rPr>
        <w:t xml:space="preserve"> location in </w:t>
      </w:r>
      <w:r w:rsidR="002D40F4" w:rsidRPr="00814FF9">
        <w:rPr>
          <w:rFonts w:ascii="Times New Roman" w:hAnsi="Times New Roman"/>
          <w:sz w:val="21"/>
          <w:szCs w:val="21"/>
        </w:rPr>
        <w:t xml:space="preserve">the </w:t>
      </w:r>
      <w:r w:rsidR="00B327DC" w:rsidRPr="00814FF9">
        <w:rPr>
          <w:rFonts w:ascii="Times New Roman" w:hAnsi="Times New Roman"/>
          <w:sz w:val="21"/>
          <w:szCs w:val="21"/>
        </w:rPr>
        <w:t>INL and migrated into the ONL</w:t>
      </w:r>
      <w:r w:rsidR="002D40F4" w:rsidRPr="00814FF9">
        <w:rPr>
          <w:rFonts w:ascii="Times New Roman" w:hAnsi="Times New Roman"/>
          <w:sz w:val="21"/>
          <w:szCs w:val="21"/>
        </w:rPr>
        <w:t xml:space="preserve"> and</w:t>
      </w:r>
      <w:r w:rsidR="00B327DC" w:rsidRPr="00814FF9">
        <w:rPr>
          <w:rFonts w:ascii="Times New Roman" w:hAnsi="Times New Roman"/>
          <w:sz w:val="21"/>
          <w:szCs w:val="21"/>
        </w:rPr>
        <w:t xml:space="preserve"> </w:t>
      </w:r>
      <w:r w:rsidR="002D40F4" w:rsidRPr="00814FF9">
        <w:rPr>
          <w:rFonts w:ascii="Times New Roman" w:hAnsi="Times New Roman"/>
          <w:sz w:val="21"/>
          <w:szCs w:val="21"/>
        </w:rPr>
        <w:t xml:space="preserve">looked to surround cleaved caspase-3-positive apoptotic cells </w:t>
      </w:r>
      <w:r w:rsidR="00AE1632" w:rsidRPr="00814FF9">
        <w:rPr>
          <w:rFonts w:ascii="Times New Roman" w:hAnsi="Times New Roman"/>
          <w:sz w:val="21"/>
          <w:szCs w:val="21"/>
        </w:rPr>
        <w:t xml:space="preserve">in the ONL </w:t>
      </w:r>
      <w:r w:rsidR="002D40F4" w:rsidRPr="00814FF9">
        <w:rPr>
          <w:rFonts w:ascii="Times New Roman" w:hAnsi="Times New Roman"/>
          <w:sz w:val="21"/>
          <w:szCs w:val="21"/>
        </w:rPr>
        <w:t xml:space="preserve">(Fig. 2E, F), strongly suggesting that </w:t>
      </w:r>
      <w:r w:rsidR="00352206" w:rsidRPr="00814FF9">
        <w:rPr>
          <w:rFonts w:ascii="Times New Roman" w:hAnsi="Times New Roman"/>
          <w:sz w:val="21"/>
          <w:szCs w:val="21"/>
        </w:rPr>
        <w:t xml:space="preserve">Müller glia in the INL </w:t>
      </w:r>
      <w:r w:rsidR="00252B40" w:rsidRPr="00814FF9">
        <w:rPr>
          <w:rFonts w:ascii="Times New Roman" w:hAnsi="Times New Roman"/>
          <w:sz w:val="21"/>
          <w:szCs w:val="21"/>
        </w:rPr>
        <w:t xml:space="preserve">play a crucial role to phagocytize apoptotic cell debris and </w:t>
      </w:r>
      <w:r w:rsidR="00780E4D" w:rsidRPr="00814FF9">
        <w:rPr>
          <w:rFonts w:ascii="Times New Roman" w:hAnsi="Times New Roman"/>
          <w:sz w:val="21"/>
          <w:szCs w:val="21"/>
        </w:rPr>
        <w:t>r</w:t>
      </w:r>
      <w:r w:rsidR="00352206" w:rsidRPr="00814FF9">
        <w:rPr>
          <w:rFonts w:ascii="Times New Roman" w:hAnsi="Times New Roman"/>
          <w:sz w:val="21"/>
          <w:szCs w:val="21"/>
        </w:rPr>
        <w:t>epair the injured retina</w:t>
      </w:r>
      <w:r w:rsidR="00CC0BCE" w:rsidRPr="00814FF9">
        <w:rPr>
          <w:rFonts w:ascii="Times New Roman" w:hAnsi="Times New Roman"/>
          <w:sz w:val="21"/>
          <w:szCs w:val="21"/>
        </w:rPr>
        <w:t>, as with in larva</w:t>
      </w:r>
      <w:r w:rsidR="00A571DC" w:rsidRPr="00814FF9">
        <w:rPr>
          <w:rFonts w:ascii="Times New Roman" w:hAnsi="Times New Roman"/>
          <w:sz w:val="21"/>
          <w:szCs w:val="21"/>
        </w:rPr>
        <w:t>l</w:t>
      </w:r>
      <w:r w:rsidR="00CC0BCE" w:rsidRPr="00814FF9">
        <w:rPr>
          <w:rFonts w:ascii="Times New Roman" w:hAnsi="Times New Roman"/>
          <w:sz w:val="21"/>
          <w:szCs w:val="21"/>
        </w:rPr>
        <w:t xml:space="preserve"> and adult zebrafish</w:t>
      </w:r>
      <w:r w:rsidR="00B327DC" w:rsidRPr="00814FF9">
        <w:rPr>
          <w:rFonts w:ascii="Times New Roman" w:hAnsi="Times New Roman"/>
          <w:sz w:val="21"/>
          <w:szCs w:val="21"/>
        </w:rPr>
        <w:t>.</w:t>
      </w:r>
    </w:p>
    <w:p w14:paraId="1EFAF281" w14:textId="53845028" w:rsidR="00B327DC" w:rsidRPr="00814FF9" w:rsidRDefault="00B327DC"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lastRenderedPageBreak/>
        <w:t>In the embryos</w:t>
      </w:r>
      <w:r w:rsidR="00352206" w:rsidRPr="00814FF9">
        <w:rPr>
          <w:rFonts w:ascii="Times New Roman" w:hAnsi="Times New Roman"/>
          <w:sz w:val="21"/>
          <w:szCs w:val="21"/>
        </w:rPr>
        <w:t xml:space="preserve"> irradiated at 50 </w:t>
      </w:r>
      <w:r w:rsidR="00454AC3" w:rsidRPr="00814FF9">
        <w:rPr>
          <w:rFonts w:ascii="Times New Roman" w:hAnsi="Times New Roman"/>
          <w:sz w:val="21"/>
          <w:szCs w:val="21"/>
        </w:rPr>
        <w:t>h</w:t>
      </w:r>
      <w:r w:rsidR="00352206" w:rsidRPr="00814FF9">
        <w:rPr>
          <w:rFonts w:ascii="Times New Roman" w:hAnsi="Times New Roman"/>
          <w:sz w:val="21"/>
          <w:szCs w:val="21"/>
        </w:rPr>
        <w:t>pf</w:t>
      </w:r>
      <w:r w:rsidRPr="00814FF9">
        <w:rPr>
          <w:rFonts w:ascii="Times New Roman" w:hAnsi="Times New Roman"/>
          <w:sz w:val="21"/>
          <w:szCs w:val="21"/>
        </w:rPr>
        <w:t xml:space="preserve">, </w:t>
      </w:r>
      <w:r w:rsidR="00FF5CD0" w:rsidRPr="00814FF9">
        <w:rPr>
          <w:rFonts w:ascii="Times New Roman" w:hAnsi="Times New Roman"/>
          <w:sz w:val="21"/>
          <w:szCs w:val="21"/>
        </w:rPr>
        <w:t xml:space="preserve">PCNA-positive cells in CMZ </w:t>
      </w:r>
      <w:r w:rsidR="000852BF" w:rsidRPr="00814FF9">
        <w:rPr>
          <w:rFonts w:ascii="Times New Roman" w:hAnsi="Times New Roman"/>
          <w:sz w:val="21"/>
          <w:szCs w:val="21"/>
        </w:rPr>
        <w:t xml:space="preserve">were </w:t>
      </w:r>
      <w:r w:rsidR="00805B43" w:rsidRPr="00814FF9">
        <w:rPr>
          <w:rFonts w:ascii="Times New Roman" w:hAnsi="Times New Roman"/>
          <w:sz w:val="21"/>
          <w:szCs w:val="21"/>
        </w:rPr>
        <w:t xml:space="preserve">still </w:t>
      </w:r>
      <w:r w:rsidR="000852BF" w:rsidRPr="00814FF9">
        <w:rPr>
          <w:rFonts w:ascii="Times New Roman" w:hAnsi="Times New Roman"/>
          <w:sz w:val="21"/>
          <w:szCs w:val="21"/>
        </w:rPr>
        <w:t>present</w:t>
      </w:r>
      <w:r w:rsidR="00454AC3" w:rsidRPr="00814FF9">
        <w:rPr>
          <w:rFonts w:ascii="Times New Roman" w:hAnsi="Times New Roman"/>
          <w:sz w:val="21"/>
          <w:szCs w:val="21"/>
        </w:rPr>
        <w:t xml:space="preserve"> 22 h</w:t>
      </w:r>
      <w:r w:rsidR="008A4F78" w:rsidRPr="00814FF9">
        <w:rPr>
          <w:rFonts w:ascii="Times New Roman" w:hAnsi="Times New Roman"/>
          <w:sz w:val="21"/>
          <w:szCs w:val="21"/>
        </w:rPr>
        <w:t>ours</w:t>
      </w:r>
      <w:r w:rsidR="00454AC3" w:rsidRPr="00814FF9">
        <w:rPr>
          <w:rFonts w:ascii="Times New Roman" w:hAnsi="Times New Roman"/>
          <w:sz w:val="21"/>
          <w:szCs w:val="21"/>
        </w:rPr>
        <w:t xml:space="preserve"> after the irradiation</w:t>
      </w:r>
      <w:r w:rsidR="00FF5CD0" w:rsidRPr="00814FF9">
        <w:rPr>
          <w:rFonts w:ascii="Times New Roman" w:hAnsi="Times New Roman"/>
          <w:sz w:val="21"/>
          <w:szCs w:val="21"/>
        </w:rPr>
        <w:t xml:space="preserve">, </w:t>
      </w:r>
      <w:r w:rsidR="0070627E" w:rsidRPr="00814FF9">
        <w:rPr>
          <w:rFonts w:ascii="Times New Roman" w:hAnsi="Times New Roman"/>
          <w:sz w:val="21"/>
          <w:szCs w:val="21"/>
        </w:rPr>
        <w:t>indicating</w:t>
      </w:r>
      <w:r w:rsidR="000852BF" w:rsidRPr="00814FF9">
        <w:rPr>
          <w:rFonts w:ascii="Times New Roman" w:hAnsi="Times New Roman"/>
          <w:sz w:val="21"/>
          <w:szCs w:val="21"/>
        </w:rPr>
        <w:t xml:space="preserve"> that the</w:t>
      </w:r>
      <w:r w:rsidR="00FF5CD0" w:rsidRPr="00814FF9">
        <w:rPr>
          <w:rFonts w:ascii="Times New Roman" w:hAnsi="Times New Roman"/>
          <w:sz w:val="21"/>
          <w:szCs w:val="21"/>
        </w:rPr>
        <w:t xml:space="preserve"> stem cells and progenitor cells in the CMZ </w:t>
      </w:r>
      <w:r w:rsidR="000852BF" w:rsidRPr="00814FF9">
        <w:rPr>
          <w:rFonts w:ascii="Times New Roman" w:hAnsi="Times New Roman"/>
          <w:sz w:val="21"/>
          <w:szCs w:val="21"/>
        </w:rPr>
        <w:t>did not cease cell</w:t>
      </w:r>
      <w:r w:rsidR="00FF5CD0" w:rsidRPr="00814FF9">
        <w:rPr>
          <w:rFonts w:ascii="Times New Roman" w:hAnsi="Times New Roman"/>
          <w:sz w:val="21"/>
          <w:szCs w:val="21"/>
        </w:rPr>
        <w:t xml:space="preserve"> proliferation </w:t>
      </w:r>
      <w:r w:rsidR="00805B43" w:rsidRPr="00814FF9">
        <w:rPr>
          <w:rFonts w:ascii="Times New Roman" w:hAnsi="Times New Roman"/>
          <w:sz w:val="21"/>
          <w:szCs w:val="21"/>
        </w:rPr>
        <w:t xml:space="preserve">even </w:t>
      </w:r>
      <w:r w:rsidR="00FF5CD0" w:rsidRPr="00814FF9">
        <w:rPr>
          <w:rFonts w:ascii="Times New Roman" w:hAnsi="Times New Roman"/>
          <w:sz w:val="21"/>
          <w:szCs w:val="21"/>
        </w:rPr>
        <w:t>after the gamma-ray irradiation</w:t>
      </w:r>
      <w:r w:rsidR="00E14401" w:rsidRPr="00814FF9">
        <w:rPr>
          <w:rFonts w:ascii="Times New Roman" w:hAnsi="Times New Roman"/>
          <w:sz w:val="21"/>
          <w:szCs w:val="21"/>
        </w:rPr>
        <w:t xml:space="preserve"> (Fig. 3B)</w:t>
      </w:r>
      <w:r w:rsidR="00FF5CD0" w:rsidRPr="00814FF9">
        <w:rPr>
          <w:rFonts w:ascii="Times New Roman" w:hAnsi="Times New Roman"/>
          <w:sz w:val="21"/>
          <w:szCs w:val="21"/>
        </w:rPr>
        <w:t xml:space="preserve">. </w:t>
      </w:r>
      <w:r w:rsidR="008A4F78" w:rsidRPr="00814FF9">
        <w:rPr>
          <w:rFonts w:ascii="Times New Roman" w:hAnsi="Times New Roman"/>
          <w:sz w:val="21"/>
          <w:szCs w:val="21"/>
        </w:rPr>
        <w:t>In contrast that</w:t>
      </w:r>
      <w:r w:rsidR="00A336AE" w:rsidRPr="00814FF9">
        <w:rPr>
          <w:rFonts w:ascii="Times New Roman" w:hAnsi="Times New Roman"/>
          <w:sz w:val="21"/>
          <w:szCs w:val="21"/>
        </w:rPr>
        <w:t xml:space="preserve"> </w:t>
      </w:r>
      <w:r w:rsidR="00F80065" w:rsidRPr="00814FF9">
        <w:rPr>
          <w:rFonts w:ascii="Times New Roman" w:hAnsi="Times New Roman"/>
          <w:sz w:val="21"/>
          <w:szCs w:val="21"/>
        </w:rPr>
        <w:t xml:space="preserve">PCNA-positive cells were present </w:t>
      </w:r>
      <w:r w:rsidR="00A336AE" w:rsidRPr="00814FF9">
        <w:rPr>
          <w:rFonts w:ascii="Times New Roman" w:hAnsi="Times New Roman"/>
          <w:sz w:val="21"/>
          <w:szCs w:val="21"/>
        </w:rPr>
        <w:t xml:space="preserve">only </w:t>
      </w:r>
      <w:r w:rsidR="00F80065" w:rsidRPr="00814FF9">
        <w:rPr>
          <w:rFonts w:ascii="Times New Roman" w:hAnsi="Times New Roman"/>
          <w:sz w:val="21"/>
          <w:szCs w:val="21"/>
        </w:rPr>
        <w:t xml:space="preserve">in CMZ </w:t>
      </w:r>
      <w:r w:rsidR="00A336AE" w:rsidRPr="00814FF9">
        <w:rPr>
          <w:rFonts w:ascii="Times New Roman" w:hAnsi="Times New Roman"/>
          <w:sz w:val="21"/>
          <w:szCs w:val="21"/>
        </w:rPr>
        <w:t xml:space="preserve">of the not-irradiated </w:t>
      </w:r>
      <w:r w:rsidR="00805B43" w:rsidRPr="00814FF9">
        <w:rPr>
          <w:rFonts w:ascii="Times New Roman" w:hAnsi="Times New Roman"/>
          <w:sz w:val="21"/>
          <w:szCs w:val="21"/>
        </w:rPr>
        <w:t xml:space="preserve">72 and </w:t>
      </w:r>
      <w:r w:rsidR="00A336AE" w:rsidRPr="00814FF9">
        <w:rPr>
          <w:rFonts w:ascii="Times New Roman" w:hAnsi="Times New Roman"/>
          <w:sz w:val="21"/>
          <w:szCs w:val="21"/>
        </w:rPr>
        <w:t xml:space="preserve">96 hpf embryos </w:t>
      </w:r>
      <w:r w:rsidR="00F80065" w:rsidRPr="00814FF9">
        <w:rPr>
          <w:rFonts w:ascii="Times New Roman" w:hAnsi="Times New Roman"/>
          <w:sz w:val="21"/>
          <w:szCs w:val="21"/>
        </w:rPr>
        <w:t>(Fig. 3</w:t>
      </w:r>
      <w:r w:rsidR="00805B43" w:rsidRPr="00814FF9">
        <w:rPr>
          <w:rFonts w:ascii="Times New Roman" w:hAnsi="Times New Roman"/>
          <w:sz w:val="21"/>
          <w:szCs w:val="21"/>
        </w:rPr>
        <w:t xml:space="preserve">A, </w:t>
      </w:r>
      <w:r w:rsidR="00A336AE" w:rsidRPr="00814FF9">
        <w:rPr>
          <w:rFonts w:ascii="Times New Roman" w:hAnsi="Times New Roman"/>
          <w:sz w:val="21"/>
          <w:szCs w:val="21"/>
        </w:rPr>
        <w:t>C</w:t>
      </w:r>
      <w:r w:rsidR="00F80065" w:rsidRPr="00814FF9">
        <w:rPr>
          <w:rFonts w:ascii="Times New Roman" w:hAnsi="Times New Roman"/>
          <w:sz w:val="21"/>
          <w:szCs w:val="21"/>
        </w:rPr>
        <w:t>)</w:t>
      </w:r>
      <w:r w:rsidR="00A336AE" w:rsidRPr="00814FF9">
        <w:rPr>
          <w:rFonts w:ascii="Times New Roman" w:hAnsi="Times New Roman"/>
          <w:sz w:val="21"/>
          <w:szCs w:val="21"/>
        </w:rPr>
        <w:t xml:space="preserve">, </w:t>
      </w:r>
      <w:bookmarkStart w:id="12" w:name="_Hlk111030566"/>
      <w:r w:rsidR="00A336AE" w:rsidRPr="00967E10">
        <w:rPr>
          <w:rFonts w:ascii="Times New Roman" w:hAnsi="Times New Roman"/>
          <w:color w:val="FF0000"/>
          <w:sz w:val="21"/>
          <w:szCs w:val="21"/>
        </w:rPr>
        <w:t>we found</w:t>
      </w:r>
      <w:r w:rsidR="00F80065" w:rsidRPr="00967E10">
        <w:rPr>
          <w:rFonts w:ascii="Times New Roman" w:hAnsi="Times New Roman"/>
          <w:color w:val="FF0000"/>
          <w:sz w:val="21"/>
          <w:szCs w:val="21"/>
        </w:rPr>
        <w:t xml:space="preserve"> </w:t>
      </w:r>
      <w:r w:rsidR="000852BF" w:rsidRPr="00967E10">
        <w:rPr>
          <w:rFonts w:ascii="Times New Roman" w:hAnsi="Times New Roman"/>
          <w:color w:val="FF0000"/>
          <w:sz w:val="21"/>
          <w:szCs w:val="21"/>
        </w:rPr>
        <w:t xml:space="preserve">ectopic </w:t>
      </w:r>
      <w:r w:rsidR="00F80065" w:rsidRPr="00967E10">
        <w:rPr>
          <w:rFonts w:ascii="Times New Roman" w:hAnsi="Times New Roman"/>
          <w:color w:val="FF0000"/>
          <w:sz w:val="21"/>
          <w:szCs w:val="21"/>
        </w:rPr>
        <w:t xml:space="preserve">proliferating cells in the INL of the </w:t>
      </w:r>
      <w:r w:rsidR="00A336AE" w:rsidRPr="00967E10">
        <w:rPr>
          <w:rFonts w:ascii="Times New Roman" w:hAnsi="Times New Roman"/>
          <w:color w:val="FF0000"/>
          <w:sz w:val="21"/>
          <w:szCs w:val="21"/>
        </w:rPr>
        <w:t>48 hpi irradiated embryos</w:t>
      </w:r>
      <w:r w:rsidR="00805B43" w:rsidRPr="00967E10">
        <w:rPr>
          <w:rFonts w:ascii="Times New Roman" w:hAnsi="Times New Roman"/>
          <w:color w:val="FF0000"/>
          <w:sz w:val="21"/>
          <w:szCs w:val="21"/>
        </w:rPr>
        <w:t xml:space="preserve"> (</w:t>
      </w:r>
      <w:r w:rsidR="0070627E" w:rsidRPr="00967E10">
        <w:rPr>
          <w:rFonts w:ascii="Times New Roman" w:hAnsi="Times New Roman"/>
          <w:color w:val="FF0000"/>
          <w:sz w:val="21"/>
          <w:szCs w:val="21"/>
        </w:rPr>
        <w:t xml:space="preserve">arrowheads in </w:t>
      </w:r>
      <w:r w:rsidR="00805B43" w:rsidRPr="00967E10">
        <w:rPr>
          <w:rFonts w:ascii="Times New Roman" w:hAnsi="Times New Roman"/>
          <w:color w:val="FF0000"/>
          <w:sz w:val="21"/>
          <w:szCs w:val="21"/>
        </w:rPr>
        <w:t>Fig. 3D)</w:t>
      </w:r>
      <w:r w:rsidR="00AD3575" w:rsidRPr="00967E10">
        <w:rPr>
          <w:rFonts w:ascii="Times New Roman" w:hAnsi="Times New Roman"/>
          <w:color w:val="FF0000"/>
          <w:sz w:val="21"/>
          <w:szCs w:val="21"/>
        </w:rPr>
        <w:t>.</w:t>
      </w:r>
      <w:bookmarkEnd w:id="12"/>
      <w:r w:rsidR="00AD3575" w:rsidRPr="00814FF9">
        <w:rPr>
          <w:rFonts w:ascii="Times New Roman" w:hAnsi="Times New Roman"/>
          <w:sz w:val="21"/>
          <w:szCs w:val="21"/>
        </w:rPr>
        <w:t xml:space="preserve"> </w:t>
      </w:r>
      <w:bookmarkStart w:id="13" w:name="_Hlk110583323"/>
      <w:r w:rsidR="000852BF" w:rsidRPr="00814FF9">
        <w:rPr>
          <w:rFonts w:ascii="Times New Roman" w:hAnsi="Times New Roman"/>
          <w:sz w:val="21"/>
          <w:szCs w:val="21"/>
        </w:rPr>
        <w:t>W</w:t>
      </w:r>
      <w:r w:rsidR="00BE26C4" w:rsidRPr="00814FF9">
        <w:rPr>
          <w:rFonts w:ascii="Times New Roman" w:hAnsi="Times New Roman"/>
          <w:sz w:val="21"/>
          <w:szCs w:val="21"/>
        </w:rPr>
        <w:t xml:space="preserve">e </w:t>
      </w:r>
      <w:r w:rsidR="00527CA9" w:rsidRPr="00814FF9">
        <w:rPr>
          <w:rFonts w:ascii="Times New Roman" w:hAnsi="Times New Roman"/>
          <w:sz w:val="21"/>
          <w:szCs w:val="21"/>
        </w:rPr>
        <w:t>also</w:t>
      </w:r>
      <w:r w:rsidR="000852BF" w:rsidRPr="00814FF9">
        <w:rPr>
          <w:rFonts w:ascii="Times New Roman" w:hAnsi="Times New Roman"/>
          <w:sz w:val="21"/>
          <w:szCs w:val="21"/>
        </w:rPr>
        <w:t xml:space="preserve"> </w:t>
      </w:r>
      <w:r w:rsidR="00BE26C4" w:rsidRPr="00814FF9">
        <w:rPr>
          <w:rFonts w:ascii="Times New Roman" w:hAnsi="Times New Roman"/>
          <w:sz w:val="21"/>
          <w:szCs w:val="21"/>
        </w:rPr>
        <w:t>conducted immunostaining with anti-phospho</w:t>
      </w:r>
      <w:r w:rsidR="008A4F78" w:rsidRPr="00814FF9">
        <w:rPr>
          <w:rFonts w:ascii="Times New Roman" w:hAnsi="Times New Roman"/>
          <w:sz w:val="21"/>
          <w:szCs w:val="21"/>
        </w:rPr>
        <w:t>-</w:t>
      </w:r>
      <w:r w:rsidR="00BE26C4" w:rsidRPr="00814FF9">
        <w:rPr>
          <w:rFonts w:ascii="Times New Roman" w:hAnsi="Times New Roman"/>
          <w:sz w:val="21"/>
          <w:szCs w:val="21"/>
        </w:rPr>
        <w:t xml:space="preserve">histone H3 antibody and confirmed the </w:t>
      </w:r>
      <w:r w:rsidR="00376751" w:rsidRPr="00814FF9">
        <w:rPr>
          <w:rFonts w:ascii="Times New Roman" w:hAnsi="Times New Roman"/>
          <w:sz w:val="21"/>
          <w:szCs w:val="21"/>
        </w:rPr>
        <w:t>presence</w:t>
      </w:r>
      <w:r w:rsidR="00BE26C4" w:rsidRPr="00814FF9">
        <w:rPr>
          <w:rFonts w:ascii="Times New Roman" w:hAnsi="Times New Roman"/>
          <w:sz w:val="21"/>
          <w:szCs w:val="21"/>
        </w:rPr>
        <w:t xml:space="preserve"> of </w:t>
      </w:r>
      <w:r w:rsidR="00376751" w:rsidRPr="00814FF9">
        <w:rPr>
          <w:rFonts w:ascii="Times New Roman" w:hAnsi="Times New Roman"/>
          <w:sz w:val="21"/>
          <w:szCs w:val="21"/>
        </w:rPr>
        <w:t xml:space="preserve">the </w:t>
      </w:r>
      <w:r w:rsidR="00BE26C4" w:rsidRPr="00814FF9">
        <w:rPr>
          <w:rFonts w:ascii="Times New Roman" w:hAnsi="Times New Roman"/>
          <w:sz w:val="21"/>
          <w:szCs w:val="21"/>
        </w:rPr>
        <w:t xml:space="preserve">ectopically proliferating cells </w:t>
      </w:r>
      <w:r w:rsidR="00F27ECD" w:rsidRPr="00814FF9">
        <w:rPr>
          <w:rFonts w:ascii="Times New Roman" w:hAnsi="Times New Roman"/>
          <w:sz w:val="21"/>
          <w:szCs w:val="21"/>
        </w:rPr>
        <w:t>outside the CMZ</w:t>
      </w:r>
      <w:r w:rsidR="00BE26C4" w:rsidRPr="00814FF9">
        <w:rPr>
          <w:rFonts w:ascii="Times New Roman" w:hAnsi="Times New Roman"/>
          <w:sz w:val="21"/>
          <w:szCs w:val="21"/>
        </w:rPr>
        <w:t xml:space="preserve"> of </w:t>
      </w:r>
      <w:r w:rsidR="00615363" w:rsidRPr="00814FF9">
        <w:rPr>
          <w:rFonts w:ascii="Times New Roman" w:hAnsi="Times New Roman"/>
          <w:sz w:val="21"/>
          <w:szCs w:val="21"/>
        </w:rPr>
        <w:t>the irradiated embryos 22 h</w:t>
      </w:r>
      <w:r w:rsidR="008A4F78" w:rsidRPr="00814FF9">
        <w:rPr>
          <w:rFonts w:ascii="Times New Roman" w:hAnsi="Times New Roman"/>
          <w:sz w:val="21"/>
          <w:szCs w:val="21"/>
        </w:rPr>
        <w:t>ours</w:t>
      </w:r>
      <w:r w:rsidR="00615363" w:rsidRPr="00814FF9">
        <w:rPr>
          <w:rFonts w:ascii="Times New Roman" w:hAnsi="Times New Roman"/>
          <w:sz w:val="21"/>
          <w:szCs w:val="21"/>
        </w:rPr>
        <w:t xml:space="preserve"> after the irradiation (Fig. S</w:t>
      </w:r>
      <w:r w:rsidR="008E5E4A" w:rsidRPr="00814FF9">
        <w:rPr>
          <w:rFonts w:ascii="Times New Roman" w:hAnsi="Times New Roman"/>
          <w:sz w:val="21"/>
          <w:szCs w:val="21"/>
        </w:rPr>
        <w:t>4</w:t>
      </w:r>
      <w:r w:rsidR="00615363" w:rsidRPr="00814FF9">
        <w:rPr>
          <w:rFonts w:ascii="Times New Roman" w:hAnsi="Times New Roman"/>
          <w:sz w:val="21"/>
          <w:szCs w:val="21"/>
        </w:rPr>
        <w:t xml:space="preserve">). </w:t>
      </w:r>
      <w:bookmarkEnd w:id="13"/>
      <w:r w:rsidRPr="00814FF9">
        <w:rPr>
          <w:rFonts w:ascii="Times New Roman" w:hAnsi="Times New Roman"/>
          <w:color w:val="000000" w:themeColor="text1"/>
          <w:sz w:val="21"/>
          <w:szCs w:val="21"/>
        </w:rPr>
        <w:t xml:space="preserve">These results strongly suggest that Müller glia ectopically proliferated </w:t>
      </w:r>
      <w:r w:rsidR="00D27229" w:rsidRPr="00814FF9">
        <w:rPr>
          <w:rFonts w:ascii="Times New Roman" w:hAnsi="Times New Roman"/>
          <w:color w:val="000000" w:themeColor="text1"/>
          <w:sz w:val="21"/>
          <w:szCs w:val="21"/>
        </w:rPr>
        <w:t>to</w:t>
      </w:r>
      <w:r w:rsidR="00615363" w:rsidRPr="00814FF9">
        <w:rPr>
          <w:rFonts w:ascii="Times New Roman" w:hAnsi="Times New Roman"/>
          <w:color w:val="000000" w:themeColor="text1"/>
          <w:sz w:val="21"/>
          <w:szCs w:val="21"/>
        </w:rPr>
        <w:t xml:space="preserve"> repair the in</w:t>
      </w:r>
      <w:r w:rsidR="00376751" w:rsidRPr="00814FF9">
        <w:rPr>
          <w:rFonts w:ascii="Times New Roman" w:hAnsi="Times New Roman"/>
          <w:color w:val="000000" w:themeColor="text1"/>
          <w:sz w:val="21"/>
          <w:szCs w:val="21"/>
        </w:rPr>
        <w:t>j</w:t>
      </w:r>
      <w:r w:rsidR="00615363" w:rsidRPr="00814FF9">
        <w:rPr>
          <w:rFonts w:ascii="Times New Roman" w:hAnsi="Times New Roman"/>
          <w:color w:val="000000" w:themeColor="text1"/>
          <w:sz w:val="21"/>
          <w:szCs w:val="21"/>
        </w:rPr>
        <w:t xml:space="preserve">ured retina </w:t>
      </w:r>
      <w:r w:rsidRPr="00814FF9">
        <w:rPr>
          <w:rFonts w:ascii="Times New Roman" w:hAnsi="Times New Roman"/>
          <w:color w:val="000000" w:themeColor="text1"/>
          <w:sz w:val="21"/>
          <w:szCs w:val="21"/>
        </w:rPr>
        <w:t xml:space="preserve">in the irradiated </w:t>
      </w:r>
      <w:r w:rsidR="00D27229" w:rsidRPr="00814FF9">
        <w:rPr>
          <w:rFonts w:ascii="Times New Roman" w:hAnsi="Times New Roman"/>
          <w:color w:val="000000" w:themeColor="text1"/>
          <w:sz w:val="21"/>
          <w:szCs w:val="21"/>
        </w:rPr>
        <w:t xml:space="preserve">early </w:t>
      </w:r>
      <w:r w:rsidRPr="00814FF9">
        <w:rPr>
          <w:rFonts w:ascii="Times New Roman" w:hAnsi="Times New Roman"/>
          <w:color w:val="000000" w:themeColor="text1"/>
          <w:sz w:val="21"/>
          <w:szCs w:val="21"/>
        </w:rPr>
        <w:t xml:space="preserve">embryo, </w:t>
      </w:r>
      <w:r w:rsidR="00007B93" w:rsidRPr="00814FF9">
        <w:rPr>
          <w:rFonts w:ascii="Times New Roman" w:hAnsi="Times New Roman"/>
          <w:color w:val="000000" w:themeColor="text1"/>
          <w:sz w:val="21"/>
          <w:szCs w:val="21"/>
        </w:rPr>
        <w:t>as with in larva</w:t>
      </w:r>
      <w:r w:rsidR="00A571DC" w:rsidRPr="00814FF9">
        <w:rPr>
          <w:rFonts w:ascii="Times New Roman" w:hAnsi="Times New Roman"/>
          <w:color w:val="000000" w:themeColor="text1"/>
          <w:sz w:val="21"/>
          <w:szCs w:val="21"/>
        </w:rPr>
        <w:t>l</w:t>
      </w:r>
      <w:r w:rsidR="00007B93" w:rsidRPr="00814FF9">
        <w:rPr>
          <w:rFonts w:ascii="Times New Roman" w:hAnsi="Times New Roman"/>
          <w:color w:val="000000" w:themeColor="text1"/>
          <w:sz w:val="21"/>
          <w:szCs w:val="21"/>
        </w:rPr>
        <w:t xml:space="preserve"> and adult </w:t>
      </w:r>
      <w:r w:rsidR="00691C51" w:rsidRPr="00814FF9">
        <w:rPr>
          <w:rFonts w:ascii="Times New Roman" w:hAnsi="Times New Roman"/>
          <w:color w:val="000000" w:themeColor="text1"/>
          <w:sz w:val="21"/>
          <w:szCs w:val="21"/>
        </w:rPr>
        <w:t xml:space="preserve">of </w:t>
      </w:r>
      <w:r w:rsidR="00007B93" w:rsidRPr="00814FF9">
        <w:rPr>
          <w:rFonts w:ascii="Times New Roman" w:hAnsi="Times New Roman"/>
          <w:color w:val="000000" w:themeColor="text1"/>
          <w:sz w:val="21"/>
          <w:szCs w:val="21"/>
        </w:rPr>
        <w:t>zebrafish</w:t>
      </w:r>
      <w:r w:rsidR="008D60ED" w:rsidRPr="00814FF9">
        <w:rPr>
          <w:rFonts w:ascii="Times New Roman" w:hAnsi="Times New Roman"/>
          <w:color w:val="000000" w:themeColor="text1"/>
          <w:sz w:val="21"/>
          <w:szCs w:val="21"/>
        </w:rPr>
        <w:t>.</w:t>
      </w:r>
    </w:p>
    <w:p w14:paraId="1C360513" w14:textId="77777777" w:rsidR="00B327DC" w:rsidRPr="00814FF9" w:rsidRDefault="00B327DC" w:rsidP="00814FF9">
      <w:pPr>
        <w:spacing w:beforeLines="50" w:before="200" w:afterLines="50" w:after="200"/>
        <w:ind w:firstLineChars="100" w:firstLine="210"/>
        <w:rPr>
          <w:rFonts w:ascii="Times New Roman" w:hAnsi="Times New Roman"/>
          <w:sz w:val="21"/>
          <w:szCs w:val="21"/>
        </w:rPr>
      </w:pPr>
    </w:p>
    <w:p w14:paraId="02C676DA" w14:textId="4923A57E" w:rsidR="00B327DC" w:rsidRPr="00814FF9" w:rsidRDefault="00B327DC" w:rsidP="00814FF9">
      <w:pPr>
        <w:pStyle w:val="2"/>
        <w:rPr>
          <w:rFonts w:ascii="Times New Roman" w:hAnsi="Times New Roman" w:cs="Times New Roman"/>
          <w:b w:val="0"/>
          <w:bCs w:val="0"/>
          <w:i/>
          <w:iCs/>
          <w:sz w:val="21"/>
          <w:szCs w:val="21"/>
        </w:rPr>
      </w:pPr>
      <w:bookmarkStart w:id="14" w:name="_Toc92955856"/>
      <w:r w:rsidRPr="00814FF9">
        <w:rPr>
          <w:rFonts w:ascii="Times New Roman" w:hAnsi="Times New Roman" w:cs="Times New Roman"/>
          <w:i/>
          <w:iCs/>
          <w:sz w:val="21"/>
          <w:szCs w:val="21"/>
        </w:rPr>
        <w:t>3.</w:t>
      </w:r>
      <w:r w:rsidR="0002522A" w:rsidRPr="00814FF9">
        <w:rPr>
          <w:rFonts w:ascii="Times New Roman" w:hAnsi="Times New Roman" w:cs="Times New Roman"/>
          <w:i/>
          <w:iCs/>
          <w:sz w:val="21"/>
          <w:szCs w:val="21"/>
        </w:rPr>
        <w:t>3</w:t>
      </w:r>
      <w:r w:rsidR="00D27229" w:rsidRPr="00814FF9">
        <w:rPr>
          <w:rFonts w:ascii="Times New Roman" w:hAnsi="Times New Roman" w:cs="Times New Roman"/>
          <w:i/>
          <w:iCs/>
          <w:sz w:val="21"/>
          <w:szCs w:val="21"/>
        </w:rPr>
        <w:t>.</w:t>
      </w:r>
      <w:r w:rsidRPr="00814FF9">
        <w:rPr>
          <w:rFonts w:ascii="Times New Roman" w:hAnsi="Times New Roman" w:cs="Times New Roman"/>
          <w:i/>
          <w:iCs/>
          <w:sz w:val="21"/>
          <w:szCs w:val="21"/>
        </w:rPr>
        <w:t xml:space="preserve"> Photoreceptors regeneration in irradiated zebrafish embryos</w:t>
      </w:r>
      <w:bookmarkEnd w:id="14"/>
    </w:p>
    <w:p w14:paraId="1E85D40F" w14:textId="37349A6D" w:rsidR="00896740" w:rsidRPr="00814FF9" w:rsidRDefault="009830A9" w:rsidP="00814FF9">
      <w:pPr>
        <w:spacing w:beforeLines="50" w:before="200" w:afterLines="50" w:after="200"/>
        <w:ind w:firstLineChars="200" w:firstLine="420"/>
        <w:rPr>
          <w:rFonts w:ascii="Times New Roman" w:hAnsi="Times New Roman"/>
          <w:sz w:val="21"/>
          <w:szCs w:val="21"/>
        </w:rPr>
      </w:pPr>
      <w:r w:rsidRPr="00814FF9">
        <w:rPr>
          <w:rFonts w:ascii="Times New Roman" w:hAnsi="Times New Roman"/>
          <w:sz w:val="21"/>
          <w:szCs w:val="21"/>
        </w:rPr>
        <w:t>P</w:t>
      </w:r>
      <w:r w:rsidR="00B327DC" w:rsidRPr="00814FF9">
        <w:rPr>
          <w:rFonts w:ascii="Times New Roman" w:hAnsi="Times New Roman"/>
          <w:sz w:val="21"/>
          <w:szCs w:val="21"/>
        </w:rPr>
        <w:t xml:space="preserve">hotoreceptors first </w:t>
      </w:r>
      <w:r w:rsidR="007F6557" w:rsidRPr="00814FF9">
        <w:rPr>
          <w:rFonts w:ascii="Times New Roman" w:hAnsi="Times New Roman"/>
          <w:sz w:val="21"/>
          <w:szCs w:val="21"/>
        </w:rPr>
        <w:t>differentiate</w:t>
      </w:r>
      <w:r w:rsidR="00770015" w:rsidRPr="00814FF9">
        <w:rPr>
          <w:rFonts w:ascii="Times New Roman" w:hAnsi="Times New Roman"/>
          <w:sz w:val="21"/>
          <w:szCs w:val="21"/>
        </w:rPr>
        <w:t>d</w:t>
      </w:r>
      <w:r w:rsidR="00B327DC" w:rsidRPr="00814FF9">
        <w:rPr>
          <w:rFonts w:ascii="Times New Roman" w:hAnsi="Times New Roman"/>
          <w:sz w:val="21"/>
          <w:szCs w:val="21"/>
        </w:rPr>
        <w:t xml:space="preserve"> in</w:t>
      </w:r>
      <w:r w:rsidR="007F6557" w:rsidRPr="00814FF9">
        <w:rPr>
          <w:rFonts w:ascii="Times New Roman" w:hAnsi="Times New Roman"/>
          <w:sz w:val="21"/>
          <w:szCs w:val="21"/>
        </w:rPr>
        <w:t xml:space="preserve"> retina of</w:t>
      </w:r>
      <w:r w:rsidR="00B327DC" w:rsidRPr="00814FF9">
        <w:rPr>
          <w:rFonts w:ascii="Times New Roman" w:hAnsi="Times New Roman"/>
          <w:sz w:val="21"/>
          <w:szCs w:val="21"/>
        </w:rPr>
        <w:t xml:space="preserve"> 49</w:t>
      </w:r>
      <w:r w:rsidR="007F6557" w:rsidRPr="00814FF9">
        <w:rPr>
          <w:rFonts w:ascii="Times New Roman" w:hAnsi="Times New Roman"/>
          <w:sz w:val="21"/>
          <w:szCs w:val="21"/>
        </w:rPr>
        <w:t xml:space="preserve"> - </w:t>
      </w:r>
      <w:r w:rsidR="00B327DC" w:rsidRPr="00814FF9">
        <w:rPr>
          <w:rFonts w:ascii="Times New Roman" w:hAnsi="Times New Roman"/>
          <w:sz w:val="21"/>
          <w:szCs w:val="21"/>
        </w:rPr>
        <w:t xml:space="preserve">50 hpf </w:t>
      </w:r>
      <w:r w:rsidR="004C5D37" w:rsidRPr="00814FF9">
        <w:rPr>
          <w:rFonts w:ascii="Times New Roman" w:hAnsi="Times New Roman"/>
          <w:sz w:val="21"/>
          <w:szCs w:val="21"/>
        </w:rPr>
        <w:t xml:space="preserve">zebrafish </w:t>
      </w:r>
      <w:r w:rsidR="00B327DC" w:rsidRPr="00814FF9">
        <w:rPr>
          <w:rFonts w:ascii="Times New Roman" w:hAnsi="Times New Roman"/>
          <w:sz w:val="21"/>
          <w:szCs w:val="21"/>
        </w:rPr>
        <w:t>embryo</w:t>
      </w:r>
      <w:r w:rsidR="004C5D37" w:rsidRPr="00814FF9">
        <w:rPr>
          <w:rFonts w:ascii="Times New Roman" w:hAnsi="Times New Roman"/>
          <w:sz w:val="21"/>
          <w:szCs w:val="21"/>
        </w:rPr>
        <w:t>s</w:t>
      </w:r>
      <w:r w:rsidR="00B327DC" w:rsidRPr="00814FF9">
        <w:rPr>
          <w:rFonts w:ascii="Times New Roman" w:hAnsi="Times New Roman"/>
          <w:sz w:val="21"/>
          <w:szCs w:val="21"/>
        </w:rPr>
        <w:t xml:space="preserve"> and </w:t>
      </w:r>
      <w:r w:rsidR="00770015" w:rsidRPr="00814FF9">
        <w:rPr>
          <w:rFonts w:ascii="Times New Roman" w:hAnsi="Times New Roman"/>
          <w:sz w:val="21"/>
          <w:szCs w:val="21"/>
        </w:rPr>
        <w:t>we</w:t>
      </w:r>
      <w:r w:rsidR="004C5D37" w:rsidRPr="00814FF9">
        <w:rPr>
          <w:rFonts w:ascii="Times New Roman" w:hAnsi="Times New Roman"/>
          <w:sz w:val="21"/>
          <w:szCs w:val="21"/>
        </w:rPr>
        <w:t xml:space="preserve">re </w:t>
      </w:r>
      <w:r w:rsidR="00B327DC" w:rsidRPr="00814FF9">
        <w:rPr>
          <w:rFonts w:ascii="Times New Roman" w:hAnsi="Times New Roman"/>
          <w:sz w:val="21"/>
          <w:szCs w:val="21"/>
        </w:rPr>
        <w:t>well develope</w:t>
      </w:r>
      <w:r w:rsidR="004C5D37" w:rsidRPr="00814FF9">
        <w:rPr>
          <w:rFonts w:ascii="Times New Roman" w:hAnsi="Times New Roman"/>
          <w:sz w:val="21"/>
          <w:szCs w:val="21"/>
        </w:rPr>
        <w:t>d</w:t>
      </w:r>
      <w:r w:rsidR="00B327DC" w:rsidRPr="00814FF9">
        <w:rPr>
          <w:rFonts w:ascii="Times New Roman" w:hAnsi="Times New Roman"/>
          <w:sz w:val="21"/>
          <w:szCs w:val="21"/>
        </w:rPr>
        <w:t xml:space="preserve"> </w:t>
      </w:r>
      <w:r w:rsidR="007F6557" w:rsidRPr="00814FF9">
        <w:rPr>
          <w:rFonts w:ascii="Times New Roman" w:hAnsi="Times New Roman"/>
          <w:sz w:val="21"/>
          <w:szCs w:val="21"/>
        </w:rPr>
        <w:t xml:space="preserve">in </w:t>
      </w:r>
      <w:r w:rsidR="004C5D37" w:rsidRPr="00814FF9">
        <w:rPr>
          <w:rFonts w:ascii="Times New Roman" w:hAnsi="Times New Roman"/>
          <w:sz w:val="21"/>
          <w:szCs w:val="21"/>
        </w:rPr>
        <w:t xml:space="preserve">the </w:t>
      </w:r>
      <w:r w:rsidR="007F6557" w:rsidRPr="00814FF9">
        <w:rPr>
          <w:rFonts w:ascii="Times New Roman" w:hAnsi="Times New Roman"/>
          <w:sz w:val="21"/>
          <w:szCs w:val="21"/>
        </w:rPr>
        <w:t>embryos later than</w:t>
      </w:r>
      <w:r w:rsidR="00B327DC" w:rsidRPr="00814FF9">
        <w:rPr>
          <w:rFonts w:ascii="Times New Roman" w:hAnsi="Times New Roman"/>
          <w:sz w:val="21"/>
          <w:szCs w:val="21"/>
        </w:rPr>
        <w:t xml:space="preserve"> 72 hpf (Morris and Fadool, 2005; Stenkamp, 2007</w:t>
      </w:r>
      <w:r w:rsidR="00770015" w:rsidRPr="00814FF9">
        <w:rPr>
          <w:rFonts w:ascii="Times New Roman" w:hAnsi="Times New Roman"/>
          <w:sz w:val="21"/>
          <w:szCs w:val="21"/>
        </w:rPr>
        <w:t>; Fig. 1</w:t>
      </w:r>
      <w:r w:rsidR="003A6F7F" w:rsidRPr="00814FF9">
        <w:rPr>
          <w:rFonts w:ascii="Times New Roman" w:hAnsi="Times New Roman"/>
          <w:sz w:val="21"/>
          <w:szCs w:val="21"/>
        </w:rPr>
        <w:t>, S1</w:t>
      </w:r>
      <w:r w:rsidR="00B327DC" w:rsidRPr="00814FF9">
        <w:rPr>
          <w:rFonts w:ascii="Times New Roman" w:hAnsi="Times New Roman"/>
          <w:sz w:val="21"/>
          <w:szCs w:val="21"/>
        </w:rPr>
        <w:t xml:space="preserve">). The typical </w:t>
      </w:r>
      <w:r w:rsidR="008D60ED" w:rsidRPr="00814FF9">
        <w:rPr>
          <w:rFonts w:ascii="Times New Roman" w:hAnsi="Times New Roman"/>
          <w:sz w:val="21"/>
          <w:szCs w:val="21"/>
        </w:rPr>
        <w:t>histolog</w:t>
      </w:r>
      <w:r w:rsidR="00B327DC" w:rsidRPr="00814FF9">
        <w:rPr>
          <w:rFonts w:ascii="Times New Roman" w:hAnsi="Times New Roman"/>
          <w:sz w:val="21"/>
          <w:szCs w:val="21"/>
        </w:rPr>
        <w:t>y of</w:t>
      </w:r>
      <w:r w:rsidR="004C5D37" w:rsidRPr="00814FF9">
        <w:rPr>
          <w:rFonts w:ascii="Times New Roman" w:hAnsi="Times New Roman"/>
          <w:sz w:val="21"/>
          <w:szCs w:val="21"/>
        </w:rPr>
        <w:t xml:space="preserve"> the</w:t>
      </w:r>
      <w:r w:rsidR="00B327DC" w:rsidRPr="00814FF9">
        <w:rPr>
          <w:rFonts w:ascii="Times New Roman" w:hAnsi="Times New Roman"/>
          <w:sz w:val="21"/>
          <w:szCs w:val="21"/>
        </w:rPr>
        <w:t xml:space="preserve"> normal ONL</w:t>
      </w:r>
      <w:r w:rsidR="00BC3C1C" w:rsidRPr="00814FF9">
        <w:rPr>
          <w:rFonts w:ascii="Times New Roman" w:hAnsi="Times New Roman"/>
          <w:sz w:val="21"/>
          <w:szCs w:val="21"/>
        </w:rPr>
        <w:t xml:space="preserve"> during embryonic development </w:t>
      </w:r>
      <w:r w:rsidR="00B327DC" w:rsidRPr="00814FF9">
        <w:rPr>
          <w:rFonts w:ascii="Times New Roman" w:hAnsi="Times New Roman"/>
          <w:sz w:val="21"/>
          <w:szCs w:val="21"/>
        </w:rPr>
        <w:t xml:space="preserve">is </w:t>
      </w:r>
      <w:r w:rsidR="008E652B" w:rsidRPr="00814FF9">
        <w:rPr>
          <w:rFonts w:ascii="Times New Roman" w:hAnsi="Times New Roman"/>
          <w:sz w:val="21"/>
          <w:szCs w:val="21"/>
        </w:rPr>
        <w:t>the</w:t>
      </w:r>
      <w:r w:rsidR="00B327DC" w:rsidRPr="00814FF9">
        <w:rPr>
          <w:rFonts w:ascii="Times New Roman" w:hAnsi="Times New Roman"/>
          <w:sz w:val="21"/>
          <w:szCs w:val="21"/>
        </w:rPr>
        <w:t xml:space="preserve"> dense arrangement of slender conical photoreceptors as shown in Fig. </w:t>
      </w:r>
      <w:r w:rsidR="008E652B" w:rsidRPr="00814FF9">
        <w:rPr>
          <w:rFonts w:ascii="Times New Roman" w:hAnsi="Times New Roman"/>
          <w:sz w:val="21"/>
          <w:szCs w:val="21"/>
        </w:rPr>
        <w:t>4</w:t>
      </w:r>
      <w:r w:rsidR="00B327DC" w:rsidRPr="00814FF9">
        <w:rPr>
          <w:rFonts w:ascii="Times New Roman" w:hAnsi="Times New Roman"/>
          <w:sz w:val="21"/>
          <w:szCs w:val="21"/>
        </w:rPr>
        <w:t>A</w:t>
      </w:r>
      <w:r w:rsidR="008E652B" w:rsidRPr="00814FF9">
        <w:rPr>
          <w:rFonts w:ascii="Times New Roman" w:hAnsi="Times New Roman"/>
          <w:sz w:val="21"/>
          <w:szCs w:val="21"/>
        </w:rPr>
        <w:t>, C, E, H</w:t>
      </w:r>
      <w:r w:rsidR="00B327DC" w:rsidRPr="00814FF9">
        <w:rPr>
          <w:rFonts w:ascii="Times New Roman" w:hAnsi="Times New Roman"/>
          <w:sz w:val="21"/>
          <w:szCs w:val="21"/>
        </w:rPr>
        <w:t>. Apoptotic cell</w:t>
      </w:r>
      <w:r w:rsidR="008E652B" w:rsidRPr="00814FF9">
        <w:rPr>
          <w:rFonts w:ascii="Times New Roman" w:hAnsi="Times New Roman"/>
          <w:sz w:val="21"/>
          <w:szCs w:val="21"/>
        </w:rPr>
        <w:t xml:space="preserve"> death</w:t>
      </w:r>
      <w:r w:rsidR="00B327DC" w:rsidRPr="00814FF9">
        <w:rPr>
          <w:rFonts w:ascii="Times New Roman" w:hAnsi="Times New Roman"/>
          <w:sz w:val="21"/>
          <w:szCs w:val="21"/>
        </w:rPr>
        <w:t xml:space="preserve"> w</w:t>
      </w:r>
      <w:r w:rsidR="008E652B" w:rsidRPr="00814FF9">
        <w:rPr>
          <w:rFonts w:ascii="Times New Roman" w:hAnsi="Times New Roman"/>
          <w:sz w:val="21"/>
          <w:szCs w:val="21"/>
        </w:rPr>
        <w:t>as</w:t>
      </w:r>
      <w:r w:rsidR="00B327DC" w:rsidRPr="00814FF9">
        <w:rPr>
          <w:rFonts w:ascii="Times New Roman" w:hAnsi="Times New Roman"/>
          <w:sz w:val="21"/>
          <w:szCs w:val="21"/>
        </w:rPr>
        <w:t xml:space="preserve"> </w:t>
      </w:r>
      <w:r w:rsidR="00914F0B" w:rsidRPr="00814FF9">
        <w:rPr>
          <w:rFonts w:ascii="Times New Roman" w:hAnsi="Times New Roman"/>
          <w:sz w:val="21"/>
          <w:szCs w:val="21"/>
        </w:rPr>
        <w:t xml:space="preserve">also </w:t>
      </w:r>
      <w:r w:rsidR="008E652B" w:rsidRPr="00814FF9">
        <w:rPr>
          <w:rFonts w:ascii="Times New Roman" w:hAnsi="Times New Roman"/>
          <w:sz w:val="21"/>
          <w:szCs w:val="21"/>
        </w:rPr>
        <w:t>induced</w:t>
      </w:r>
      <w:r w:rsidR="00B327DC" w:rsidRPr="00814FF9">
        <w:rPr>
          <w:rFonts w:ascii="Times New Roman" w:hAnsi="Times New Roman"/>
          <w:sz w:val="21"/>
          <w:szCs w:val="21"/>
        </w:rPr>
        <w:t xml:space="preserve"> in the ONL of the </w:t>
      </w:r>
      <w:r w:rsidR="008E652B" w:rsidRPr="00814FF9">
        <w:rPr>
          <w:rFonts w:ascii="Times New Roman" w:hAnsi="Times New Roman"/>
          <w:sz w:val="21"/>
          <w:szCs w:val="21"/>
        </w:rPr>
        <w:t>irradiated embryos</w:t>
      </w:r>
      <w:r w:rsidR="00EB43C7" w:rsidRPr="00814FF9">
        <w:rPr>
          <w:rFonts w:ascii="Times New Roman" w:hAnsi="Times New Roman"/>
          <w:sz w:val="21"/>
          <w:szCs w:val="21"/>
        </w:rPr>
        <w:t xml:space="preserve"> (Fig. 2D, F)</w:t>
      </w:r>
      <w:r w:rsidR="008E652B" w:rsidRPr="00814FF9">
        <w:rPr>
          <w:rFonts w:ascii="Times New Roman" w:hAnsi="Times New Roman"/>
          <w:sz w:val="21"/>
          <w:szCs w:val="21"/>
        </w:rPr>
        <w:t xml:space="preserve"> </w:t>
      </w:r>
      <w:r w:rsidR="00B327DC" w:rsidRPr="00814FF9">
        <w:rPr>
          <w:rFonts w:ascii="Times New Roman" w:hAnsi="Times New Roman"/>
          <w:sz w:val="21"/>
          <w:szCs w:val="21"/>
        </w:rPr>
        <w:t xml:space="preserve">and the </w:t>
      </w:r>
      <w:r w:rsidR="00914F0B" w:rsidRPr="00814FF9">
        <w:rPr>
          <w:rFonts w:ascii="Times New Roman" w:hAnsi="Times New Roman"/>
          <w:sz w:val="21"/>
          <w:szCs w:val="21"/>
        </w:rPr>
        <w:t>three-</w:t>
      </w:r>
      <w:r w:rsidR="00B327DC" w:rsidRPr="00814FF9">
        <w:rPr>
          <w:rFonts w:ascii="Times New Roman" w:hAnsi="Times New Roman"/>
          <w:sz w:val="21"/>
          <w:szCs w:val="21"/>
        </w:rPr>
        <w:t xml:space="preserve">layered structure of the retina was severely disturbed </w:t>
      </w:r>
      <w:r w:rsidR="004C5D37" w:rsidRPr="00814FF9">
        <w:rPr>
          <w:rFonts w:ascii="Times New Roman" w:hAnsi="Times New Roman"/>
          <w:sz w:val="21"/>
          <w:szCs w:val="21"/>
        </w:rPr>
        <w:t>22 h</w:t>
      </w:r>
      <w:r w:rsidR="000774D4" w:rsidRPr="00814FF9">
        <w:rPr>
          <w:rFonts w:ascii="Times New Roman" w:hAnsi="Times New Roman"/>
          <w:sz w:val="21"/>
          <w:szCs w:val="21"/>
        </w:rPr>
        <w:t>ours</w:t>
      </w:r>
      <w:r w:rsidR="004C5D37" w:rsidRPr="00814FF9">
        <w:rPr>
          <w:rFonts w:ascii="Times New Roman" w:hAnsi="Times New Roman"/>
          <w:sz w:val="21"/>
          <w:szCs w:val="21"/>
        </w:rPr>
        <w:t xml:space="preserve"> after the irradiation </w:t>
      </w:r>
      <w:r w:rsidR="00B327DC" w:rsidRPr="00814FF9">
        <w:rPr>
          <w:rFonts w:ascii="Times New Roman" w:hAnsi="Times New Roman"/>
          <w:sz w:val="21"/>
          <w:szCs w:val="21"/>
        </w:rPr>
        <w:t xml:space="preserve">(Fig. </w:t>
      </w:r>
      <w:r w:rsidR="008E652B" w:rsidRPr="00814FF9">
        <w:rPr>
          <w:rFonts w:ascii="Times New Roman" w:hAnsi="Times New Roman"/>
          <w:sz w:val="21"/>
          <w:szCs w:val="21"/>
        </w:rPr>
        <w:t>4B</w:t>
      </w:r>
      <w:r w:rsidR="00B327DC" w:rsidRPr="00814FF9">
        <w:rPr>
          <w:rFonts w:ascii="Times New Roman" w:hAnsi="Times New Roman"/>
          <w:sz w:val="21"/>
          <w:szCs w:val="21"/>
        </w:rPr>
        <w:t xml:space="preserve">). </w:t>
      </w:r>
      <w:r w:rsidR="004241B8" w:rsidRPr="00814FF9">
        <w:rPr>
          <w:rFonts w:ascii="Times New Roman" w:hAnsi="Times New Roman"/>
          <w:sz w:val="21"/>
          <w:szCs w:val="21"/>
        </w:rPr>
        <w:t>A</w:t>
      </w:r>
      <w:r w:rsidR="00B327DC" w:rsidRPr="00814FF9">
        <w:rPr>
          <w:rFonts w:ascii="Times New Roman" w:hAnsi="Times New Roman"/>
          <w:sz w:val="21"/>
          <w:szCs w:val="21"/>
        </w:rPr>
        <w:t>poptotic cell</w:t>
      </w:r>
      <w:r w:rsidR="008E652B" w:rsidRPr="00814FF9">
        <w:rPr>
          <w:rFonts w:ascii="Times New Roman" w:hAnsi="Times New Roman"/>
          <w:sz w:val="21"/>
          <w:szCs w:val="21"/>
        </w:rPr>
        <w:t>s</w:t>
      </w:r>
      <w:r w:rsidR="00B327DC" w:rsidRPr="00814FF9">
        <w:rPr>
          <w:rFonts w:ascii="Times New Roman" w:hAnsi="Times New Roman"/>
          <w:sz w:val="21"/>
          <w:szCs w:val="21"/>
        </w:rPr>
        <w:t xml:space="preserve"> </w:t>
      </w:r>
      <w:r w:rsidR="008E652B" w:rsidRPr="00814FF9">
        <w:rPr>
          <w:rFonts w:ascii="Times New Roman" w:hAnsi="Times New Roman"/>
          <w:sz w:val="21"/>
          <w:szCs w:val="21"/>
        </w:rPr>
        <w:t>disappeared</w:t>
      </w:r>
      <w:r w:rsidR="00B327DC" w:rsidRPr="00814FF9">
        <w:rPr>
          <w:rFonts w:ascii="Times New Roman" w:hAnsi="Times New Roman"/>
          <w:sz w:val="21"/>
          <w:szCs w:val="21"/>
        </w:rPr>
        <w:t xml:space="preserve"> in the retina of the irradiated embryo</w:t>
      </w:r>
      <w:r w:rsidR="008E652B" w:rsidRPr="00814FF9">
        <w:rPr>
          <w:rFonts w:ascii="Times New Roman" w:hAnsi="Times New Roman"/>
          <w:sz w:val="21"/>
          <w:szCs w:val="21"/>
        </w:rPr>
        <w:t xml:space="preserve">s </w:t>
      </w:r>
      <w:r w:rsidRPr="00814FF9">
        <w:rPr>
          <w:rFonts w:ascii="Times New Roman" w:hAnsi="Times New Roman"/>
          <w:sz w:val="21"/>
          <w:szCs w:val="21"/>
        </w:rPr>
        <w:t xml:space="preserve">within </w:t>
      </w:r>
      <w:r w:rsidR="008E652B" w:rsidRPr="00814FF9">
        <w:rPr>
          <w:rFonts w:ascii="Times New Roman" w:hAnsi="Times New Roman"/>
          <w:sz w:val="21"/>
          <w:szCs w:val="21"/>
        </w:rPr>
        <w:t>4</w:t>
      </w:r>
      <w:r w:rsidR="008531A4" w:rsidRPr="00814FF9">
        <w:rPr>
          <w:rFonts w:ascii="Times New Roman" w:hAnsi="Times New Roman"/>
          <w:sz w:val="21"/>
          <w:szCs w:val="21"/>
        </w:rPr>
        <w:t>6</w:t>
      </w:r>
      <w:r w:rsidR="008E652B" w:rsidRPr="00814FF9">
        <w:rPr>
          <w:rFonts w:ascii="Times New Roman" w:hAnsi="Times New Roman"/>
          <w:sz w:val="21"/>
          <w:szCs w:val="21"/>
        </w:rPr>
        <w:t xml:space="preserve"> h</w:t>
      </w:r>
      <w:r w:rsidR="000774D4" w:rsidRPr="00814FF9">
        <w:rPr>
          <w:rFonts w:ascii="Times New Roman" w:hAnsi="Times New Roman"/>
          <w:sz w:val="21"/>
          <w:szCs w:val="21"/>
        </w:rPr>
        <w:t>ours</w:t>
      </w:r>
      <w:r w:rsidRPr="00814FF9">
        <w:rPr>
          <w:rFonts w:ascii="Times New Roman" w:hAnsi="Times New Roman"/>
          <w:sz w:val="21"/>
          <w:szCs w:val="21"/>
        </w:rPr>
        <w:t xml:space="preserve"> after the irradiation</w:t>
      </w:r>
      <w:r w:rsidR="00507427" w:rsidRPr="00814FF9">
        <w:rPr>
          <w:rFonts w:ascii="Times New Roman" w:hAnsi="Times New Roman"/>
          <w:sz w:val="21"/>
          <w:szCs w:val="21"/>
        </w:rPr>
        <w:t xml:space="preserve"> (Fig. 1F)</w:t>
      </w:r>
      <w:r w:rsidR="00B327DC" w:rsidRPr="00814FF9">
        <w:rPr>
          <w:rFonts w:ascii="Times New Roman" w:hAnsi="Times New Roman"/>
          <w:sz w:val="21"/>
          <w:szCs w:val="21"/>
        </w:rPr>
        <w:t xml:space="preserve">, </w:t>
      </w:r>
      <w:r w:rsidR="00914F0B" w:rsidRPr="00814FF9">
        <w:rPr>
          <w:rFonts w:ascii="Times New Roman" w:hAnsi="Times New Roman"/>
          <w:sz w:val="21"/>
          <w:szCs w:val="21"/>
        </w:rPr>
        <w:t>although</w:t>
      </w:r>
      <w:r w:rsidR="00B327DC" w:rsidRPr="00814FF9">
        <w:rPr>
          <w:rFonts w:ascii="Times New Roman" w:hAnsi="Times New Roman"/>
          <w:sz w:val="21"/>
          <w:szCs w:val="21"/>
        </w:rPr>
        <w:t xml:space="preserve"> </w:t>
      </w:r>
      <w:r w:rsidR="00914F0B" w:rsidRPr="00814FF9">
        <w:rPr>
          <w:rFonts w:ascii="Times New Roman" w:hAnsi="Times New Roman"/>
          <w:sz w:val="21"/>
          <w:szCs w:val="21"/>
        </w:rPr>
        <w:t xml:space="preserve">the ONL with photoreceptors was only formed partially but </w:t>
      </w:r>
      <w:r w:rsidRPr="00814FF9">
        <w:rPr>
          <w:rFonts w:ascii="Times New Roman" w:hAnsi="Times New Roman"/>
          <w:sz w:val="21"/>
          <w:szCs w:val="21"/>
        </w:rPr>
        <w:t xml:space="preserve">round </w:t>
      </w:r>
      <w:r w:rsidR="00B327DC" w:rsidRPr="00814FF9">
        <w:rPr>
          <w:rFonts w:ascii="Times New Roman" w:hAnsi="Times New Roman"/>
          <w:sz w:val="21"/>
          <w:szCs w:val="21"/>
        </w:rPr>
        <w:t>cells</w:t>
      </w:r>
      <w:r w:rsidR="00C077E1" w:rsidRPr="00814FF9">
        <w:rPr>
          <w:rFonts w:ascii="Times New Roman" w:hAnsi="Times New Roman"/>
          <w:sz w:val="21"/>
          <w:szCs w:val="21"/>
        </w:rPr>
        <w:t xml:space="preserve"> similar to those in the INL </w:t>
      </w:r>
      <w:r w:rsidR="00EB43C7" w:rsidRPr="00814FF9">
        <w:rPr>
          <w:rFonts w:ascii="Times New Roman" w:hAnsi="Times New Roman"/>
          <w:sz w:val="21"/>
          <w:szCs w:val="21"/>
        </w:rPr>
        <w:t>were present</w:t>
      </w:r>
      <w:r w:rsidR="00C077E1" w:rsidRPr="00814FF9">
        <w:rPr>
          <w:rFonts w:ascii="Times New Roman" w:hAnsi="Times New Roman"/>
          <w:sz w:val="21"/>
          <w:szCs w:val="21"/>
        </w:rPr>
        <w:t xml:space="preserve"> instead of the slender conical photoreceptors</w:t>
      </w:r>
      <w:r w:rsidR="00EB43C7" w:rsidRPr="00814FF9">
        <w:rPr>
          <w:rFonts w:ascii="Times New Roman" w:hAnsi="Times New Roman"/>
          <w:sz w:val="21"/>
          <w:szCs w:val="21"/>
        </w:rPr>
        <w:t xml:space="preserve">, </w:t>
      </w:r>
      <w:r w:rsidR="00A13815" w:rsidRPr="00814FF9">
        <w:rPr>
          <w:rFonts w:ascii="Times New Roman" w:hAnsi="Times New Roman"/>
          <w:sz w:val="21"/>
          <w:szCs w:val="21"/>
        </w:rPr>
        <w:t xml:space="preserve">obviously </w:t>
      </w:r>
      <w:r w:rsidR="00EB43C7" w:rsidRPr="00814FF9">
        <w:rPr>
          <w:rFonts w:ascii="Times New Roman" w:hAnsi="Times New Roman"/>
          <w:sz w:val="21"/>
          <w:szCs w:val="21"/>
        </w:rPr>
        <w:t xml:space="preserve">those </w:t>
      </w:r>
      <w:r w:rsidR="000D3745" w:rsidRPr="00814FF9">
        <w:rPr>
          <w:rFonts w:ascii="Times New Roman" w:hAnsi="Times New Roman"/>
          <w:sz w:val="21"/>
          <w:szCs w:val="21"/>
        </w:rPr>
        <w:t xml:space="preserve">were </w:t>
      </w:r>
      <w:r w:rsidR="001702EA" w:rsidRPr="00814FF9">
        <w:rPr>
          <w:rFonts w:ascii="Times New Roman" w:hAnsi="Times New Roman"/>
          <w:sz w:val="21"/>
          <w:szCs w:val="21"/>
        </w:rPr>
        <w:t>not differentiated photoreceptors</w:t>
      </w:r>
      <w:r w:rsidR="00C077E1" w:rsidRPr="00814FF9">
        <w:rPr>
          <w:rFonts w:ascii="Times New Roman" w:hAnsi="Times New Roman"/>
          <w:sz w:val="21"/>
          <w:szCs w:val="21"/>
        </w:rPr>
        <w:t xml:space="preserve"> (Fig. 4</w:t>
      </w:r>
      <w:r w:rsidR="004241B8" w:rsidRPr="00814FF9">
        <w:rPr>
          <w:rFonts w:ascii="Times New Roman" w:hAnsi="Times New Roman"/>
          <w:sz w:val="21"/>
          <w:szCs w:val="21"/>
        </w:rPr>
        <w:t>D</w:t>
      </w:r>
      <w:r w:rsidR="00C077E1" w:rsidRPr="00814FF9">
        <w:rPr>
          <w:rFonts w:ascii="Times New Roman" w:hAnsi="Times New Roman"/>
          <w:sz w:val="21"/>
          <w:szCs w:val="21"/>
        </w:rPr>
        <w:t xml:space="preserve">). </w:t>
      </w:r>
    </w:p>
    <w:p w14:paraId="0E158E9D" w14:textId="32F86DA2" w:rsidR="006D7032" w:rsidRPr="00814FF9" w:rsidRDefault="00CB2EFA" w:rsidP="00814FF9">
      <w:pPr>
        <w:spacing w:beforeLines="50" w:before="200" w:afterLines="50" w:after="200"/>
        <w:ind w:firstLineChars="200" w:firstLine="420"/>
        <w:rPr>
          <w:rFonts w:ascii="Times New Roman" w:hAnsi="Times New Roman"/>
          <w:color w:val="000000" w:themeColor="text1"/>
          <w:sz w:val="21"/>
          <w:szCs w:val="21"/>
        </w:rPr>
      </w:pPr>
      <w:r w:rsidRPr="00814FF9">
        <w:rPr>
          <w:rFonts w:ascii="Times New Roman" w:hAnsi="Times New Roman"/>
          <w:sz w:val="21"/>
          <w:szCs w:val="21"/>
        </w:rPr>
        <w:t>In contrast that t</w:t>
      </w:r>
      <w:r w:rsidR="00B56405" w:rsidRPr="00814FF9">
        <w:rPr>
          <w:rFonts w:ascii="Times New Roman" w:hAnsi="Times New Roman"/>
          <w:sz w:val="21"/>
          <w:szCs w:val="21"/>
        </w:rPr>
        <w:t>he photoreceptors of the normally developed retina of zebrafish embryos were densely packed in the ONL (Fig. 4H)</w:t>
      </w:r>
      <w:r w:rsidRPr="00814FF9">
        <w:rPr>
          <w:rFonts w:ascii="Times New Roman" w:hAnsi="Times New Roman"/>
          <w:sz w:val="21"/>
          <w:szCs w:val="21"/>
        </w:rPr>
        <w:t>, those in the restored retina of the irradiated embryos were more sparsely arranged 5 days after the irradiation (Fig. 4</w:t>
      </w:r>
      <w:r w:rsidR="00507427" w:rsidRPr="00814FF9">
        <w:rPr>
          <w:rFonts w:ascii="Times New Roman" w:hAnsi="Times New Roman"/>
          <w:sz w:val="21"/>
          <w:szCs w:val="21"/>
        </w:rPr>
        <w:t xml:space="preserve">I, </w:t>
      </w:r>
      <w:r w:rsidRPr="00814FF9">
        <w:rPr>
          <w:rFonts w:ascii="Times New Roman" w:hAnsi="Times New Roman"/>
          <w:sz w:val="21"/>
          <w:szCs w:val="21"/>
        </w:rPr>
        <w:t>K)</w:t>
      </w:r>
      <w:r w:rsidR="00896740" w:rsidRPr="00814FF9">
        <w:rPr>
          <w:rFonts w:ascii="Times New Roman" w:hAnsi="Times New Roman"/>
          <w:sz w:val="21"/>
          <w:szCs w:val="21"/>
        </w:rPr>
        <w:t xml:space="preserve">, </w:t>
      </w:r>
      <w:r w:rsidR="00896740" w:rsidRPr="00814FF9">
        <w:rPr>
          <w:rFonts w:ascii="Times New Roman" w:hAnsi="Times New Roman"/>
          <w:color w:val="000000" w:themeColor="text1"/>
          <w:sz w:val="21"/>
          <w:szCs w:val="21"/>
        </w:rPr>
        <w:t xml:space="preserve">although the size of eyeballs and INL thickness were not significantly different from those of the not-irradiated embryos (Fig. S5). </w:t>
      </w:r>
      <w:r w:rsidR="006D7032" w:rsidRPr="00814FF9">
        <w:rPr>
          <w:rFonts w:ascii="Times New Roman" w:hAnsi="Times New Roman"/>
          <w:sz w:val="21"/>
          <w:szCs w:val="21"/>
        </w:rPr>
        <w:t>In this study, the histological appearance of the ONL was restored to be normal in a half of the irradiated embryos (3 of 6 embryos in total) (Fig. 4F, I) and still severely disturbed in the other half of the irradiated embryos (3 of 6 embryos in total) 3 days after the irradiation (Fig. 4G, J), so the densit</w:t>
      </w:r>
      <w:r w:rsidR="00BD4C6D" w:rsidRPr="00814FF9">
        <w:rPr>
          <w:rFonts w:ascii="Times New Roman" w:hAnsi="Times New Roman"/>
          <w:sz w:val="21"/>
          <w:szCs w:val="21"/>
        </w:rPr>
        <w:t>ies</w:t>
      </w:r>
      <w:r w:rsidR="006D7032" w:rsidRPr="00814FF9">
        <w:rPr>
          <w:rFonts w:ascii="Times New Roman" w:hAnsi="Times New Roman"/>
          <w:sz w:val="21"/>
          <w:szCs w:val="21"/>
        </w:rPr>
        <w:t xml:space="preserve"> of photoreceptors in the </w:t>
      </w:r>
      <w:r w:rsidR="00BD4C6D" w:rsidRPr="00814FF9">
        <w:rPr>
          <w:rFonts w:ascii="Times New Roman" w:hAnsi="Times New Roman"/>
          <w:sz w:val="21"/>
          <w:szCs w:val="21"/>
        </w:rPr>
        <w:t xml:space="preserve">embryos with </w:t>
      </w:r>
      <w:r w:rsidR="006D7032" w:rsidRPr="00814FF9">
        <w:rPr>
          <w:rFonts w:ascii="Times New Roman" w:hAnsi="Times New Roman"/>
          <w:sz w:val="21"/>
          <w:szCs w:val="21"/>
        </w:rPr>
        <w:t xml:space="preserve">restored </w:t>
      </w:r>
      <w:r w:rsidR="00BD4C6D" w:rsidRPr="00814FF9">
        <w:rPr>
          <w:rFonts w:ascii="Times New Roman" w:hAnsi="Times New Roman"/>
          <w:sz w:val="21"/>
          <w:szCs w:val="21"/>
        </w:rPr>
        <w:t>retina were measured and compared with the controls in Fig 4K</w:t>
      </w:r>
      <w:r w:rsidR="006D7032" w:rsidRPr="00814FF9">
        <w:rPr>
          <w:rFonts w:ascii="Times New Roman" w:hAnsi="Times New Roman"/>
          <w:sz w:val="21"/>
          <w:szCs w:val="21"/>
        </w:rPr>
        <w:t>.</w:t>
      </w:r>
    </w:p>
    <w:p w14:paraId="7FEECBF8" w14:textId="5E556BCD" w:rsidR="00742FA9" w:rsidRPr="00814FF9" w:rsidRDefault="00DC7D12" w:rsidP="00814FF9">
      <w:pPr>
        <w:spacing w:beforeLines="50" w:before="200" w:afterLines="50" w:after="200"/>
        <w:ind w:firstLineChars="200" w:firstLine="420"/>
        <w:rPr>
          <w:rFonts w:ascii="Times New Roman" w:hAnsi="Times New Roman"/>
          <w:color w:val="000000" w:themeColor="text1"/>
          <w:sz w:val="21"/>
          <w:szCs w:val="21"/>
        </w:rPr>
      </w:pPr>
      <w:r w:rsidRPr="00814FF9">
        <w:rPr>
          <w:rFonts w:ascii="Times New Roman" w:hAnsi="Times New Roman"/>
          <w:color w:val="000000" w:themeColor="text1"/>
          <w:sz w:val="21"/>
          <w:szCs w:val="21"/>
        </w:rPr>
        <w:t xml:space="preserve">In all of the irradiated embryos, </w:t>
      </w:r>
      <w:r w:rsidRPr="00814FF9">
        <w:rPr>
          <w:rFonts w:ascii="Times New Roman" w:hAnsi="Times New Roman"/>
          <w:sz w:val="21"/>
          <w:szCs w:val="21"/>
        </w:rPr>
        <w:t>t</w:t>
      </w:r>
      <w:r w:rsidR="007C43C7" w:rsidRPr="00814FF9">
        <w:rPr>
          <w:rFonts w:ascii="Times New Roman" w:hAnsi="Times New Roman"/>
          <w:sz w:val="21"/>
          <w:szCs w:val="21"/>
        </w:rPr>
        <w:t xml:space="preserve">he injured retina </w:t>
      </w:r>
      <w:r w:rsidR="00B56405" w:rsidRPr="00814FF9">
        <w:rPr>
          <w:rFonts w:ascii="Times New Roman" w:hAnsi="Times New Roman"/>
          <w:sz w:val="21"/>
          <w:szCs w:val="21"/>
        </w:rPr>
        <w:t xml:space="preserve">was </w:t>
      </w:r>
      <w:r w:rsidRPr="00814FF9">
        <w:rPr>
          <w:rFonts w:ascii="Times New Roman" w:hAnsi="Times New Roman"/>
          <w:sz w:val="21"/>
          <w:szCs w:val="21"/>
        </w:rPr>
        <w:t xml:space="preserve">almost completely </w:t>
      </w:r>
      <w:r w:rsidR="00B56405" w:rsidRPr="00814FF9">
        <w:rPr>
          <w:rFonts w:ascii="Times New Roman" w:hAnsi="Times New Roman"/>
          <w:sz w:val="21"/>
          <w:szCs w:val="21"/>
        </w:rPr>
        <w:t>restored within 10 days after the irradiation</w:t>
      </w:r>
      <w:r w:rsidRPr="00814FF9">
        <w:rPr>
          <w:rFonts w:ascii="Times New Roman" w:hAnsi="Times New Roman"/>
          <w:sz w:val="21"/>
          <w:szCs w:val="21"/>
        </w:rPr>
        <w:t xml:space="preserve">: </w:t>
      </w:r>
      <w:r w:rsidR="00B56405" w:rsidRPr="00814FF9">
        <w:rPr>
          <w:rFonts w:ascii="Times New Roman" w:hAnsi="Times New Roman"/>
          <w:sz w:val="21"/>
          <w:szCs w:val="21"/>
        </w:rPr>
        <w:t xml:space="preserve">size of eyeball and INL </w:t>
      </w:r>
      <w:r w:rsidRPr="00814FF9">
        <w:rPr>
          <w:rFonts w:ascii="Times New Roman" w:hAnsi="Times New Roman"/>
          <w:sz w:val="21"/>
          <w:szCs w:val="21"/>
        </w:rPr>
        <w:t>thickness</w:t>
      </w:r>
      <w:r w:rsidR="00B56405" w:rsidRPr="00814FF9">
        <w:rPr>
          <w:rFonts w:ascii="Times New Roman" w:hAnsi="Times New Roman"/>
          <w:sz w:val="21"/>
          <w:szCs w:val="21"/>
        </w:rPr>
        <w:t xml:space="preserve"> were not </w:t>
      </w:r>
      <w:r w:rsidR="00CB2EFA" w:rsidRPr="00814FF9">
        <w:rPr>
          <w:rFonts w:ascii="Times New Roman" w:hAnsi="Times New Roman"/>
          <w:sz w:val="21"/>
          <w:szCs w:val="21"/>
        </w:rPr>
        <w:t xml:space="preserve">significantly </w:t>
      </w:r>
      <w:r w:rsidR="00B56405" w:rsidRPr="00814FF9">
        <w:rPr>
          <w:rFonts w:ascii="Times New Roman" w:hAnsi="Times New Roman"/>
          <w:sz w:val="21"/>
          <w:szCs w:val="21"/>
        </w:rPr>
        <w:t>different</w:t>
      </w:r>
      <w:r w:rsidR="00CB2EFA" w:rsidRPr="00814FF9">
        <w:rPr>
          <w:rFonts w:ascii="Times New Roman" w:hAnsi="Times New Roman"/>
          <w:sz w:val="21"/>
          <w:szCs w:val="21"/>
        </w:rPr>
        <w:t xml:space="preserve"> between </w:t>
      </w:r>
      <w:r w:rsidR="00CB2EFA" w:rsidRPr="00814FF9">
        <w:rPr>
          <w:rFonts w:ascii="Times New Roman" w:hAnsi="Times New Roman"/>
          <w:sz w:val="21"/>
          <w:szCs w:val="21"/>
        </w:rPr>
        <w:lastRenderedPageBreak/>
        <w:t xml:space="preserve">the non-irradiated control embryos and the irradiated embryos (Fig. 5A, B), </w:t>
      </w:r>
      <w:r w:rsidR="00B56405" w:rsidRPr="00814FF9">
        <w:rPr>
          <w:rFonts w:ascii="Times New Roman" w:hAnsi="Times New Roman"/>
          <w:sz w:val="21"/>
          <w:szCs w:val="21"/>
        </w:rPr>
        <w:t xml:space="preserve">however, we found that the </w:t>
      </w:r>
      <w:r w:rsidR="00CB2EFA" w:rsidRPr="00814FF9">
        <w:rPr>
          <w:rFonts w:ascii="Times New Roman" w:hAnsi="Times New Roman"/>
          <w:sz w:val="21"/>
          <w:szCs w:val="21"/>
        </w:rPr>
        <w:t xml:space="preserve">density of photoreceptors in the ONL of the irradiated embryos were </w:t>
      </w:r>
      <w:r w:rsidR="00896740" w:rsidRPr="00814FF9">
        <w:rPr>
          <w:rFonts w:ascii="Times New Roman" w:hAnsi="Times New Roman"/>
          <w:sz w:val="21"/>
          <w:szCs w:val="21"/>
        </w:rPr>
        <w:t xml:space="preserve">still </w:t>
      </w:r>
      <w:r w:rsidR="00CB2EFA" w:rsidRPr="00814FF9">
        <w:rPr>
          <w:rFonts w:ascii="Times New Roman" w:hAnsi="Times New Roman"/>
          <w:sz w:val="21"/>
          <w:szCs w:val="21"/>
        </w:rPr>
        <w:t>smaller than the control embryos (Fig. 5C)</w:t>
      </w:r>
      <w:r w:rsidR="00896740" w:rsidRPr="00814FF9">
        <w:rPr>
          <w:rFonts w:ascii="Times New Roman" w:hAnsi="Times New Roman"/>
          <w:sz w:val="21"/>
          <w:szCs w:val="21"/>
        </w:rPr>
        <w:t xml:space="preserve">. </w:t>
      </w:r>
    </w:p>
    <w:p w14:paraId="1C0A5D2A" w14:textId="77777777" w:rsidR="00742FA9" w:rsidRPr="00814FF9" w:rsidRDefault="00742FA9" w:rsidP="00814FF9">
      <w:pPr>
        <w:spacing w:before="50" w:after="50"/>
        <w:rPr>
          <w:rFonts w:ascii="Times New Roman" w:hAnsi="Times New Roman"/>
          <w:sz w:val="21"/>
          <w:szCs w:val="21"/>
          <w:lang w:eastAsia="zh-CN"/>
        </w:rPr>
      </w:pPr>
    </w:p>
    <w:p w14:paraId="3F5B8C92" w14:textId="77777777" w:rsidR="000A252C" w:rsidRPr="00814FF9" w:rsidRDefault="00C01865" w:rsidP="00814FF9">
      <w:pPr>
        <w:pStyle w:val="a3"/>
        <w:numPr>
          <w:ilvl w:val="0"/>
          <w:numId w:val="7"/>
        </w:numPr>
        <w:spacing w:beforeLines="50" w:before="200" w:afterLines="50" w:after="200"/>
        <w:ind w:left="0" w:firstLineChars="0" w:firstLine="0"/>
        <w:outlineLvl w:val="0"/>
        <w:rPr>
          <w:rFonts w:ascii="Times New Roman" w:hAnsi="Times New Roman" w:cs="Times New Roman"/>
          <w:b/>
          <w:bCs/>
          <w:szCs w:val="21"/>
        </w:rPr>
      </w:pPr>
      <w:bookmarkStart w:id="15" w:name="_Toc92955857"/>
      <w:r w:rsidRPr="00814FF9">
        <w:rPr>
          <w:rFonts w:ascii="Times New Roman" w:hAnsi="Times New Roman" w:cs="Times New Roman"/>
          <w:b/>
          <w:bCs/>
          <w:color w:val="000000" w:themeColor="text1"/>
          <w:szCs w:val="21"/>
        </w:rPr>
        <w:t>D</w:t>
      </w:r>
      <w:bookmarkEnd w:id="15"/>
      <w:r w:rsidR="00476612" w:rsidRPr="00814FF9">
        <w:rPr>
          <w:rFonts w:ascii="Times New Roman" w:hAnsi="Times New Roman" w:cs="Times New Roman"/>
          <w:b/>
          <w:bCs/>
          <w:color w:val="000000" w:themeColor="text1"/>
          <w:szCs w:val="21"/>
        </w:rPr>
        <w:t>iscussion</w:t>
      </w:r>
    </w:p>
    <w:p w14:paraId="55504B39" w14:textId="0A55B237" w:rsidR="00FC623B" w:rsidRPr="00814FF9" w:rsidRDefault="000A252C" w:rsidP="00814FF9">
      <w:pPr>
        <w:pStyle w:val="a3"/>
        <w:spacing w:beforeLines="50" w:before="200" w:afterLines="50" w:after="200"/>
        <w:ind w:firstLineChars="100" w:firstLine="210"/>
        <w:outlineLvl w:val="0"/>
        <w:rPr>
          <w:rFonts w:ascii="Times New Roman" w:hAnsi="Times New Roman" w:cs="Times New Roman"/>
          <w:szCs w:val="21"/>
        </w:rPr>
      </w:pPr>
      <w:r w:rsidRPr="00BD2BC8">
        <w:rPr>
          <w:rFonts w:ascii="Times New Roman" w:eastAsia="游明朝" w:hAnsi="Times New Roman" w:cs="Times New Roman"/>
          <w:color w:val="FF0000"/>
          <w:szCs w:val="21"/>
          <w:lang w:eastAsia="ja-JP"/>
        </w:rPr>
        <w:t xml:space="preserve">In this study, we investigated the </w:t>
      </w:r>
      <w:r w:rsidR="00441C19" w:rsidRPr="00BD2BC8">
        <w:rPr>
          <w:rFonts w:ascii="Times New Roman" w:eastAsia="游明朝" w:hAnsi="Times New Roman" w:cs="Times New Roman"/>
          <w:color w:val="FF0000"/>
          <w:szCs w:val="21"/>
          <w:lang w:eastAsia="ja-JP"/>
        </w:rPr>
        <w:t xml:space="preserve">irradiation-induced </w:t>
      </w:r>
      <w:r w:rsidRPr="00BD2BC8">
        <w:rPr>
          <w:rFonts w:ascii="Times New Roman" w:eastAsia="游明朝" w:hAnsi="Times New Roman" w:cs="Times New Roman"/>
          <w:color w:val="FF0000"/>
          <w:szCs w:val="21"/>
          <w:lang w:eastAsia="ja-JP"/>
        </w:rPr>
        <w:t>retinal injury in pre-hatching embryos</w:t>
      </w:r>
      <w:r w:rsidR="00B15B07" w:rsidRPr="00BD2BC8">
        <w:rPr>
          <w:rFonts w:ascii="Times New Roman" w:eastAsia="游明朝" w:hAnsi="Times New Roman" w:cs="Times New Roman"/>
          <w:color w:val="FF0000"/>
          <w:szCs w:val="21"/>
          <w:lang w:eastAsia="ja-JP"/>
        </w:rPr>
        <w:t xml:space="preserve"> </w:t>
      </w:r>
      <w:r w:rsidR="0045322B" w:rsidRPr="00BD2BC8">
        <w:rPr>
          <w:rFonts w:ascii="Times New Roman" w:eastAsia="游明朝" w:hAnsi="Times New Roman" w:cs="Times New Roman"/>
          <w:color w:val="FF0000"/>
          <w:szCs w:val="21"/>
          <w:lang w:eastAsia="ja-JP"/>
        </w:rPr>
        <w:t xml:space="preserve">of zebrafish </w:t>
      </w:r>
      <w:r w:rsidRPr="00BD2BC8">
        <w:rPr>
          <w:rFonts w:ascii="Times New Roman" w:eastAsia="游明朝" w:hAnsi="Times New Roman" w:cs="Times New Roman"/>
          <w:color w:val="FF0000"/>
          <w:szCs w:val="21"/>
          <w:lang w:eastAsia="ja-JP"/>
        </w:rPr>
        <w:t xml:space="preserve">and found that </w:t>
      </w:r>
      <w:r w:rsidR="00F710EE" w:rsidRPr="00BD2BC8">
        <w:rPr>
          <w:rFonts w:ascii="Times New Roman" w:eastAsia="游明朝" w:hAnsi="Times New Roman" w:cs="Times New Roman"/>
          <w:color w:val="FF0000"/>
          <w:szCs w:val="21"/>
          <w:lang w:eastAsia="ja-JP"/>
        </w:rPr>
        <w:t>a</w:t>
      </w:r>
      <w:r w:rsidR="00B15B07" w:rsidRPr="00BD2BC8">
        <w:rPr>
          <w:rFonts w:ascii="Times New Roman" w:eastAsia="游明朝" w:hAnsi="Times New Roman" w:cs="Times New Roman"/>
          <w:color w:val="FF0000"/>
          <w:szCs w:val="21"/>
          <w:lang w:eastAsia="ja-JP"/>
        </w:rPr>
        <w:t xml:space="preserve">poptotic </w:t>
      </w:r>
      <w:r w:rsidR="00147C22" w:rsidRPr="00BD2BC8">
        <w:rPr>
          <w:rFonts w:ascii="Times New Roman" w:eastAsia="游明朝" w:hAnsi="Times New Roman" w:cs="Times New Roman"/>
          <w:color w:val="FF0000"/>
          <w:szCs w:val="21"/>
          <w:lang w:eastAsia="ja-JP"/>
        </w:rPr>
        <w:t xml:space="preserve">cell </w:t>
      </w:r>
      <w:r w:rsidR="00B15B07" w:rsidRPr="00BD2BC8">
        <w:rPr>
          <w:rFonts w:ascii="Times New Roman" w:eastAsia="游明朝" w:hAnsi="Times New Roman" w:cs="Times New Roman"/>
          <w:color w:val="FF0000"/>
          <w:szCs w:val="21"/>
          <w:lang w:eastAsia="ja-JP"/>
        </w:rPr>
        <w:t>death</w:t>
      </w:r>
      <w:r w:rsidR="00505DBB" w:rsidRPr="00BD2BC8">
        <w:rPr>
          <w:rFonts w:ascii="Times New Roman" w:eastAsia="游明朝" w:hAnsi="Times New Roman" w:cs="Times New Roman"/>
          <w:color w:val="FF0000"/>
          <w:szCs w:val="21"/>
          <w:lang w:eastAsia="ja-JP"/>
        </w:rPr>
        <w:t>s</w:t>
      </w:r>
      <w:r w:rsidR="00B15B07" w:rsidRPr="00BD2BC8">
        <w:rPr>
          <w:rFonts w:ascii="Times New Roman" w:eastAsia="游明朝" w:hAnsi="Times New Roman" w:cs="Times New Roman"/>
          <w:color w:val="FF0000"/>
          <w:szCs w:val="21"/>
          <w:lang w:eastAsia="ja-JP"/>
        </w:rPr>
        <w:t xml:space="preserve"> in </w:t>
      </w:r>
      <w:r w:rsidR="00D74607" w:rsidRPr="00BD2BC8">
        <w:rPr>
          <w:rFonts w:ascii="Times New Roman" w:eastAsia="游明朝" w:hAnsi="Times New Roman" w:cs="Times New Roman"/>
          <w:color w:val="FF0000"/>
          <w:szCs w:val="21"/>
          <w:lang w:eastAsia="ja-JP"/>
        </w:rPr>
        <w:t xml:space="preserve">the </w:t>
      </w:r>
      <w:r w:rsidR="00147C22" w:rsidRPr="00BD2BC8">
        <w:rPr>
          <w:rFonts w:ascii="Times New Roman" w:eastAsia="游明朝" w:hAnsi="Times New Roman" w:cs="Times New Roman"/>
          <w:color w:val="FF0000"/>
          <w:szCs w:val="21"/>
          <w:lang w:eastAsia="ja-JP"/>
        </w:rPr>
        <w:t>brain and retina</w:t>
      </w:r>
      <w:r w:rsidR="00B15B07" w:rsidRPr="00BD2BC8">
        <w:rPr>
          <w:rFonts w:ascii="Times New Roman" w:eastAsia="游明朝" w:hAnsi="Times New Roman" w:cs="Times New Roman"/>
          <w:color w:val="FF0000"/>
          <w:szCs w:val="21"/>
          <w:lang w:eastAsia="ja-JP"/>
        </w:rPr>
        <w:t xml:space="preserve"> </w:t>
      </w:r>
      <w:r w:rsidR="009A73E7" w:rsidRPr="00BD2BC8">
        <w:rPr>
          <w:rFonts w:ascii="Times New Roman" w:eastAsia="游明朝" w:hAnsi="Times New Roman" w:cs="Times New Roman"/>
          <w:color w:val="FF0000"/>
          <w:szCs w:val="21"/>
          <w:lang w:eastAsia="ja-JP"/>
        </w:rPr>
        <w:t>we</w:t>
      </w:r>
      <w:r w:rsidR="00505DBB" w:rsidRPr="00BD2BC8">
        <w:rPr>
          <w:rFonts w:ascii="Times New Roman" w:eastAsia="游明朝" w:hAnsi="Times New Roman" w:cs="Times New Roman"/>
          <w:color w:val="FF0000"/>
          <w:szCs w:val="21"/>
          <w:lang w:eastAsia="ja-JP"/>
        </w:rPr>
        <w:t>re</w:t>
      </w:r>
      <w:r w:rsidR="00147C22" w:rsidRPr="00BD2BC8">
        <w:rPr>
          <w:rFonts w:ascii="Times New Roman" w:eastAsia="游明朝" w:hAnsi="Times New Roman" w:cs="Times New Roman"/>
          <w:color w:val="FF0000"/>
          <w:szCs w:val="21"/>
          <w:lang w:eastAsia="ja-JP"/>
        </w:rPr>
        <w:t xml:space="preserve"> </w:t>
      </w:r>
      <w:r w:rsidR="00B15B07" w:rsidRPr="00BD2BC8">
        <w:rPr>
          <w:rFonts w:ascii="Times New Roman" w:eastAsia="游明朝" w:hAnsi="Times New Roman" w:cs="Times New Roman"/>
          <w:color w:val="FF0000"/>
          <w:szCs w:val="21"/>
          <w:lang w:eastAsia="ja-JP"/>
        </w:rPr>
        <w:t xml:space="preserve">induced most </w:t>
      </w:r>
      <w:r w:rsidR="00147C22" w:rsidRPr="00BD2BC8">
        <w:rPr>
          <w:rFonts w:ascii="Times New Roman" w:eastAsia="游明朝" w:hAnsi="Times New Roman" w:cs="Times New Roman"/>
          <w:color w:val="FF0000"/>
          <w:szCs w:val="21"/>
          <w:lang w:eastAsia="ja-JP"/>
        </w:rPr>
        <w:t xml:space="preserve">prominently </w:t>
      </w:r>
      <w:r w:rsidR="00505DBB" w:rsidRPr="00BD2BC8">
        <w:rPr>
          <w:rFonts w:ascii="Times New Roman" w:eastAsia="游明朝" w:hAnsi="Times New Roman" w:cs="Times New Roman"/>
          <w:color w:val="FF0000"/>
          <w:szCs w:val="21"/>
          <w:lang w:eastAsia="ja-JP"/>
        </w:rPr>
        <w:t xml:space="preserve">when </w:t>
      </w:r>
      <w:r w:rsidR="00441C19" w:rsidRPr="00BD2BC8">
        <w:rPr>
          <w:rFonts w:ascii="Times New Roman" w:eastAsia="游明朝" w:hAnsi="Times New Roman" w:cs="Times New Roman"/>
          <w:color w:val="FF0000"/>
          <w:szCs w:val="21"/>
          <w:lang w:eastAsia="ja-JP"/>
        </w:rPr>
        <w:t>the</w:t>
      </w:r>
      <w:r w:rsidR="00505DBB" w:rsidRPr="00BD2BC8">
        <w:rPr>
          <w:rFonts w:ascii="Times New Roman" w:eastAsia="游明朝" w:hAnsi="Times New Roman" w:cs="Times New Roman"/>
          <w:color w:val="FF0000"/>
          <w:szCs w:val="21"/>
          <w:lang w:eastAsia="ja-JP"/>
        </w:rPr>
        <w:t xml:space="preserve"> embryo</w:t>
      </w:r>
      <w:r w:rsidR="00441C19" w:rsidRPr="00BD2BC8">
        <w:rPr>
          <w:rFonts w:ascii="Times New Roman" w:eastAsia="游明朝" w:hAnsi="Times New Roman" w:cs="Times New Roman"/>
          <w:color w:val="FF0000"/>
          <w:szCs w:val="21"/>
          <w:lang w:eastAsia="ja-JP"/>
        </w:rPr>
        <w:t>s</w:t>
      </w:r>
      <w:r w:rsidR="00C861BC" w:rsidRPr="00BD2BC8">
        <w:rPr>
          <w:rFonts w:ascii="Times New Roman" w:eastAsia="游明朝" w:hAnsi="Times New Roman" w:cs="Times New Roman"/>
          <w:color w:val="FF0000"/>
          <w:szCs w:val="21"/>
          <w:lang w:eastAsia="ja-JP"/>
        </w:rPr>
        <w:t xml:space="preserve"> </w:t>
      </w:r>
      <w:r w:rsidR="009A73E7" w:rsidRPr="00BD2BC8">
        <w:rPr>
          <w:rFonts w:ascii="Times New Roman" w:eastAsia="游明朝" w:hAnsi="Times New Roman" w:cs="Times New Roman"/>
          <w:color w:val="FF0000"/>
          <w:szCs w:val="21"/>
          <w:lang w:eastAsia="ja-JP"/>
        </w:rPr>
        <w:t>were</w:t>
      </w:r>
      <w:r w:rsidR="00505DBB" w:rsidRPr="00BD2BC8">
        <w:rPr>
          <w:rFonts w:ascii="Times New Roman" w:eastAsia="游明朝" w:hAnsi="Times New Roman" w:cs="Times New Roman"/>
          <w:color w:val="FF0000"/>
          <w:szCs w:val="21"/>
          <w:lang w:eastAsia="ja-JP"/>
        </w:rPr>
        <w:t xml:space="preserve"> irradiated </w:t>
      </w:r>
      <w:r w:rsidR="00D74607" w:rsidRPr="00BD2BC8">
        <w:rPr>
          <w:rFonts w:ascii="Times New Roman" w:eastAsia="游明朝" w:hAnsi="Times New Roman" w:cs="Times New Roman"/>
          <w:color w:val="FF0000"/>
          <w:szCs w:val="21"/>
          <w:lang w:eastAsia="ja-JP"/>
        </w:rPr>
        <w:t xml:space="preserve">just before the </w:t>
      </w:r>
      <w:r w:rsidR="00C861BC" w:rsidRPr="00BD2BC8">
        <w:rPr>
          <w:rFonts w:ascii="Times New Roman" w:eastAsia="游明朝" w:hAnsi="Times New Roman" w:cs="Times New Roman"/>
          <w:color w:val="FF0000"/>
          <w:szCs w:val="21"/>
          <w:lang w:eastAsia="ja-JP"/>
        </w:rPr>
        <w:t xml:space="preserve">differentiation of the </w:t>
      </w:r>
      <w:r w:rsidR="00D74607" w:rsidRPr="00BD2BC8">
        <w:rPr>
          <w:rFonts w:ascii="Times New Roman" w:eastAsia="游明朝" w:hAnsi="Times New Roman" w:cs="Times New Roman"/>
          <w:color w:val="FF0000"/>
          <w:szCs w:val="21"/>
          <w:lang w:eastAsia="ja-JP"/>
        </w:rPr>
        <w:t>retinal three</w:t>
      </w:r>
      <w:r w:rsidR="000E37D9" w:rsidRPr="00BD2BC8">
        <w:rPr>
          <w:rFonts w:ascii="Times New Roman" w:eastAsia="游明朝" w:hAnsi="Times New Roman" w:cs="Times New Roman"/>
          <w:color w:val="FF0000"/>
          <w:szCs w:val="21"/>
          <w:lang w:eastAsia="ja-JP"/>
        </w:rPr>
        <w:t xml:space="preserve"> </w:t>
      </w:r>
      <w:r w:rsidR="00D74607" w:rsidRPr="00BD2BC8">
        <w:rPr>
          <w:rFonts w:ascii="Times New Roman" w:eastAsia="游明朝" w:hAnsi="Times New Roman" w:cs="Times New Roman"/>
          <w:color w:val="FF0000"/>
          <w:szCs w:val="21"/>
          <w:lang w:eastAsia="ja-JP"/>
        </w:rPr>
        <w:t>layer</w:t>
      </w:r>
      <w:r w:rsidR="000E37D9" w:rsidRPr="00BD2BC8">
        <w:rPr>
          <w:rFonts w:ascii="Times New Roman" w:eastAsia="游明朝" w:hAnsi="Times New Roman" w:cs="Times New Roman"/>
          <w:color w:val="FF0000"/>
          <w:szCs w:val="21"/>
          <w:lang w:eastAsia="ja-JP"/>
        </w:rPr>
        <w:t>s (ONL, INL, and GCL)</w:t>
      </w:r>
      <w:r w:rsidR="00D74607" w:rsidRPr="00BD2BC8">
        <w:rPr>
          <w:rFonts w:ascii="Times New Roman" w:eastAsia="游明朝" w:hAnsi="Times New Roman" w:cs="Times New Roman"/>
          <w:color w:val="FF0000"/>
          <w:szCs w:val="21"/>
          <w:lang w:eastAsia="ja-JP"/>
        </w:rPr>
        <w:t xml:space="preserve"> and Müller glia (50 hpf)</w:t>
      </w:r>
      <w:r w:rsidR="00F710EE" w:rsidRPr="00BD2BC8">
        <w:rPr>
          <w:rFonts w:ascii="Times New Roman" w:eastAsia="游明朝" w:hAnsi="Times New Roman" w:cs="Times New Roman"/>
          <w:color w:val="FF0000"/>
          <w:szCs w:val="21"/>
          <w:lang w:eastAsia="ja-JP"/>
        </w:rPr>
        <w:t xml:space="preserve">. </w:t>
      </w:r>
      <w:r w:rsidR="009A73E7" w:rsidRPr="00BD2BC8">
        <w:rPr>
          <w:rFonts w:ascii="Times New Roman" w:eastAsia="游明朝" w:hAnsi="Times New Roman" w:cs="Times New Roman"/>
          <w:color w:val="FF0000"/>
          <w:szCs w:val="21"/>
          <w:lang w:eastAsia="ja-JP"/>
        </w:rPr>
        <w:t>The a</w:t>
      </w:r>
      <w:r w:rsidR="000E37D9" w:rsidRPr="00BD2BC8">
        <w:rPr>
          <w:rFonts w:ascii="Times New Roman" w:eastAsia="游明朝" w:hAnsi="Times New Roman" w:cs="Times New Roman"/>
          <w:color w:val="FF0000"/>
          <w:szCs w:val="21"/>
          <w:lang w:eastAsia="ja-JP"/>
        </w:rPr>
        <w:t xml:space="preserve">poptotic cell deaths </w:t>
      </w:r>
      <w:r w:rsidR="009A73E7" w:rsidRPr="00BD2BC8">
        <w:rPr>
          <w:rFonts w:ascii="Times New Roman" w:eastAsia="游明朝" w:hAnsi="Times New Roman" w:cs="Times New Roman"/>
          <w:color w:val="FF0000"/>
          <w:szCs w:val="21"/>
          <w:lang w:eastAsia="ja-JP"/>
        </w:rPr>
        <w:t>we</w:t>
      </w:r>
      <w:r w:rsidR="000E37D9" w:rsidRPr="00BD2BC8">
        <w:rPr>
          <w:rFonts w:ascii="Times New Roman" w:eastAsia="游明朝" w:hAnsi="Times New Roman" w:cs="Times New Roman"/>
          <w:color w:val="FF0000"/>
          <w:szCs w:val="21"/>
          <w:lang w:eastAsia="ja-JP"/>
        </w:rPr>
        <w:t xml:space="preserve">re </w:t>
      </w:r>
      <w:r w:rsidR="009A73E7" w:rsidRPr="00BD2BC8">
        <w:rPr>
          <w:rFonts w:ascii="Times New Roman" w:eastAsia="游明朝" w:hAnsi="Times New Roman" w:cs="Times New Roman"/>
          <w:color w:val="FF0000"/>
          <w:szCs w:val="21"/>
          <w:lang w:eastAsia="ja-JP"/>
        </w:rPr>
        <w:t xml:space="preserve">mainly </w:t>
      </w:r>
      <w:r w:rsidR="000E37D9" w:rsidRPr="00BD2BC8">
        <w:rPr>
          <w:rFonts w:ascii="Times New Roman" w:eastAsia="游明朝" w:hAnsi="Times New Roman" w:cs="Times New Roman"/>
          <w:color w:val="FF0000"/>
          <w:szCs w:val="21"/>
          <w:lang w:eastAsia="ja-JP"/>
        </w:rPr>
        <w:t>induced in the INL, but also in the ONL and GCL</w:t>
      </w:r>
      <w:r w:rsidR="00C861BC" w:rsidRPr="00BD2BC8">
        <w:rPr>
          <w:rFonts w:ascii="Times New Roman" w:eastAsia="游明朝" w:hAnsi="Times New Roman" w:cs="Times New Roman"/>
          <w:color w:val="FF0000"/>
          <w:szCs w:val="21"/>
          <w:lang w:eastAsia="ja-JP"/>
        </w:rPr>
        <w:t>,</w:t>
      </w:r>
      <w:r w:rsidR="000E37D9" w:rsidRPr="00BD2BC8">
        <w:rPr>
          <w:rFonts w:ascii="Times New Roman" w:eastAsia="游明朝" w:hAnsi="Times New Roman" w:cs="Times New Roman"/>
          <w:color w:val="FF0000"/>
          <w:szCs w:val="21"/>
          <w:lang w:eastAsia="ja-JP"/>
        </w:rPr>
        <w:t xml:space="preserve"> and development of the three layers </w:t>
      </w:r>
      <w:r w:rsidR="009A73E7" w:rsidRPr="00BD2BC8">
        <w:rPr>
          <w:rFonts w:ascii="Times New Roman" w:eastAsia="游明朝" w:hAnsi="Times New Roman" w:cs="Times New Roman"/>
          <w:color w:val="FF0000"/>
          <w:szCs w:val="21"/>
          <w:lang w:eastAsia="ja-JP"/>
        </w:rPr>
        <w:t>wa</w:t>
      </w:r>
      <w:r w:rsidR="000E37D9" w:rsidRPr="00BD2BC8">
        <w:rPr>
          <w:rFonts w:ascii="Times New Roman" w:eastAsia="游明朝" w:hAnsi="Times New Roman" w:cs="Times New Roman"/>
          <w:color w:val="FF0000"/>
          <w:szCs w:val="21"/>
          <w:lang w:eastAsia="ja-JP"/>
        </w:rPr>
        <w:t>s not delayed by irradiation</w:t>
      </w:r>
      <w:r w:rsidR="009A73E7" w:rsidRPr="00BD2BC8">
        <w:rPr>
          <w:rFonts w:ascii="Times New Roman" w:eastAsia="游明朝" w:hAnsi="Times New Roman" w:cs="Times New Roman"/>
          <w:color w:val="FF0000"/>
          <w:szCs w:val="21"/>
          <w:lang w:eastAsia="ja-JP"/>
        </w:rPr>
        <w:t xml:space="preserve">. </w:t>
      </w:r>
      <w:r w:rsidR="00D22979" w:rsidRPr="00BD2BC8">
        <w:rPr>
          <w:rFonts w:ascii="Times New Roman" w:eastAsia="游明朝" w:hAnsi="Times New Roman" w:cs="Times New Roman"/>
          <w:color w:val="FF0000"/>
          <w:szCs w:val="21"/>
          <w:lang w:eastAsia="ja-JP"/>
        </w:rPr>
        <w:t>GS-positive Müller glia change</w:t>
      </w:r>
      <w:r w:rsidR="009A73E7" w:rsidRPr="00BD2BC8">
        <w:rPr>
          <w:rFonts w:ascii="Times New Roman" w:eastAsia="游明朝" w:hAnsi="Times New Roman" w:cs="Times New Roman"/>
          <w:color w:val="FF0000"/>
          <w:szCs w:val="21"/>
          <w:lang w:eastAsia="ja-JP"/>
        </w:rPr>
        <w:t>d</w:t>
      </w:r>
      <w:r w:rsidR="00D22979" w:rsidRPr="00BD2BC8">
        <w:rPr>
          <w:rFonts w:ascii="Times New Roman" w:eastAsia="游明朝" w:hAnsi="Times New Roman" w:cs="Times New Roman"/>
          <w:color w:val="FF0000"/>
          <w:szCs w:val="21"/>
          <w:lang w:eastAsia="ja-JP"/>
        </w:rPr>
        <w:t xml:space="preserve"> their morphology </w:t>
      </w:r>
      <w:r w:rsidR="00D22979" w:rsidRPr="00BD2BC8">
        <w:rPr>
          <w:rFonts w:ascii="Times New Roman" w:hAnsi="Times New Roman" w:cs="Times New Roman"/>
          <w:color w:val="FF0000"/>
          <w:szCs w:val="21"/>
        </w:rPr>
        <w:t xml:space="preserve">to surround the apoptotic cells in the INL and some </w:t>
      </w:r>
      <w:r w:rsidR="00D22979" w:rsidRPr="00BD2BC8">
        <w:rPr>
          <w:rFonts w:ascii="Times New Roman" w:eastAsia="游明朝" w:hAnsi="Times New Roman" w:cs="Times New Roman"/>
          <w:color w:val="FF0000"/>
          <w:szCs w:val="21"/>
          <w:lang w:eastAsia="ja-JP"/>
        </w:rPr>
        <w:t>migrate</w:t>
      </w:r>
      <w:r w:rsidR="009A73E7" w:rsidRPr="00BD2BC8">
        <w:rPr>
          <w:rFonts w:ascii="Times New Roman" w:eastAsia="游明朝" w:hAnsi="Times New Roman" w:cs="Times New Roman"/>
          <w:color w:val="FF0000"/>
          <w:szCs w:val="21"/>
          <w:lang w:eastAsia="ja-JP"/>
        </w:rPr>
        <w:t>d</w:t>
      </w:r>
      <w:r w:rsidR="00D22979" w:rsidRPr="00BD2BC8">
        <w:rPr>
          <w:rFonts w:ascii="Times New Roman" w:eastAsia="游明朝" w:hAnsi="Times New Roman" w:cs="Times New Roman"/>
          <w:color w:val="FF0000"/>
          <w:szCs w:val="21"/>
          <w:lang w:eastAsia="ja-JP"/>
        </w:rPr>
        <w:t xml:space="preserve"> </w:t>
      </w:r>
      <w:r w:rsidR="009A73E7" w:rsidRPr="00BD2BC8">
        <w:rPr>
          <w:rFonts w:ascii="Times New Roman" w:hAnsi="Times New Roman" w:cs="Times New Roman"/>
          <w:color w:val="FF0000"/>
          <w:szCs w:val="21"/>
        </w:rPr>
        <w:t>into</w:t>
      </w:r>
      <w:r w:rsidR="00D22979" w:rsidRPr="00BD2BC8">
        <w:rPr>
          <w:rFonts w:ascii="Times New Roman" w:hAnsi="Times New Roman" w:cs="Times New Roman"/>
          <w:color w:val="FF0000"/>
          <w:szCs w:val="21"/>
        </w:rPr>
        <w:t xml:space="preserve"> the ONL in the irradiation-injured retina</w:t>
      </w:r>
      <w:r w:rsidR="009A73E7" w:rsidRPr="00BD2BC8">
        <w:rPr>
          <w:rFonts w:ascii="Times New Roman" w:hAnsi="Times New Roman" w:cs="Times New Roman"/>
          <w:color w:val="FF0000"/>
          <w:szCs w:val="21"/>
        </w:rPr>
        <w:t>. On the other hand, s</w:t>
      </w:r>
      <w:r w:rsidR="00C861BC" w:rsidRPr="00BD2BC8">
        <w:rPr>
          <w:rFonts w:ascii="Times New Roman" w:hAnsi="Times New Roman" w:cs="Times New Roman"/>
          <w:color w:val="FF0000"/>
          <w:szCs w:val="21"/>
        </w:rPr>
        <w:t>tem cells and progenitor cells in the CMZ d</w:t>
      </w:r>
      <w:r w:rsidR="009A73E7" w:rsidRPr="00BD2BC8">
        <w:rPr>
          <w:rFonts w:ascii="Times New Roman" w:hAnsi="Times New Roman" w:cs="Times New Roman"/>
          <w:color w:val="FF0000"/>
          <w:szCs w:val="21"/>
        </w:rPr>
        <w:t>id</w:t>
      </w:r>
      <w:r w:rsidR="00C861BC" w:rsidRPr="00BD2BC8">
        <w:rPr>
          <w:rFonts w:ascii="Times New Roman" w:hAnsi="Times New Roman" w:cs="Times New Roman"/>
          <w:color w:val="FF0000"/>
          <w:szCs w:val="21"/>
        </w:rPr>
        <w:t xml:space="preserve"> not stop proliferation after</w:t>
      </w:r>
      <w:r w:rsidR="009A73E7" w:rsidRPr="00BD2BC8">
        <w:rPr>
          <w:rFonts w:ascii="Times New Roman" w:hAnsi="Times New Roman" w:cs="Times New Roman"/>
          <w:color w:val="FF0000"/>
          <w:szCs w:val="21"/>
        </w:rPr>
        <w:t xml:space="preserve"> the</w:t>
      </w:r>
      <w:r w:rsidR="00C861BC" w:rsidRPr="00BD2BC8">
        <w:rPr>
          <w:rFonts w:ascii="Times New Roman" w:hAnsi="Times New Roman" w:cs="Times New Roman"/>
          <w:color w:val="FF0000"/>
          <w:szCs w:val="21"/>
        </w:rPr>
        <w:t xml:space="preserve"> irradiation, </w:t>
      </w:r>
      <w:r w:rsidR="009A73E7" w:rsidRPr="00BD2BC8">
        <w:rPr>
          <w:rFonts w:ascii="Times New Roman" w:hAnsi="Times New Roman" w:cs="Times New Roman"/>
          <w:color w:val="FF0000"/>
          <w:szCs w:val="21"/>
        </w:rPr>
        <w:t>while</w:t>
      </w:r>
      <w:r w:rsidR="00C861BC" w:rsidRPr="00BD2BC8">
        <w:rPr>
          <w:rFonts w:ascii="Times New Roman" w:hAnsi="Times New Roman" w:cs="Times New Roman"/>
          <w:color w:val="FF0000"/>
          <w:szCs w:val="21"/>
        </w:rPr>
        <w:t xml:space="preserve"> </w:t>
      </w:r>
      <w:r w:rsidR="009A73E7" w:rsidRPr="00BD2BC8">
        <w:rPr>
          <w:rFonts w:ascii="Times New Roman" w:hAnsi="Times New Roman" w:cs="Times New Roman"/>
          <w:color w:val="FF0000"/>
          <w:szCs w:val="21"/>
        </w:rPr>
        <w:t xml:space="preserve">the </w:t>
      </w:r>
      <w:r w:rsidR="00C861BC" w:rsidRPr="00BD2BC8">
        <w:rPr>
          <w:rFonts w:ascii="Times New Roman" w:hAnsi="Times New Roman" w:cs="Times New Roman"/>
          <w:color w:val="FF0000"/>
          <w:szCs w:val="21"/>
        </w:rPr>
        <w:t xml:space="preserve">Müller glia </w:t>
      </w:r>
      <w:r w:rsidR="00441C19" w:rsidRPr="00BD2BC8">
        <w:rPr>
          <w:rFonts w:ascii="Times New Roman" w:hAnsi="Times New Roman" w:cs="Times New Roman"/>
          <w:color w:val="FF0000"/>
          <w:szCs w:val="21"/>
        </w:rPr>
        <w:t>ectopically</w:t>
      </w:r>
      <w:r w:rsidR="00C861BC" w:rsidRPr="00BD2BC8">
        <w:rPr>
          <w:rFonts w:ascii="Times New Roman" w:hAnsi="Times New Roman" w:cs="Times New Roman"/>
          <w:color w:val="FF0000"/>
          <w:szCs w:val="21"/>
        </w:rPr>
        <w:t xml:space="preserve"> </w:t>
      </w:r>
      <w:r w:rsidR="0045322B" w:rsidRPr="00BD2BC8">
        <w:rPr>
          <w:rFonts w:ascii="Times New Roman" w:hAnsi="Times New Roman" w:cs="Times New Roman"/>
          <w:color w:val="FF0000"/>
          <w:szCs w:val="21"/>
        </w:rPr>
        <w:t xml:space="preserve">proliferated </w:t>
      </w:r>
      <w:r w:rsidR="00C861BC" w:rsidRPr="00BD2BC8">
        <w:rPr>
          <w:rFonts w:ascii="Times New Roman" w:hAnsi="Times New Roman" w:cs="Times New Roman"/>
          <w:color w:val="FF0000"/>
          <w:szCs w:val="21"/>
        </w:rPr>
        <w:t xml:space="preserve">in the </w:t>
      </w:r>
      <w:r w:rsidR="0045322B" w:rsidRPr="00BD2BC8">
        <w:rPr>
          <w:rFonts w:ascii="Times New Roman" w:hAnsi="Times New Roman" w:cs="Times New Roman"/>
          <w:color w:val="FF0000"/>
          <w:szCs w:val="21"/>
        </w:rPr>
        <w:t>irradiated retina</w:t>
      </w:r>
      <w:r w:rsidR="009A73E7" w:rsidRPr="00BD2BC8">
        <w:rPr>
          <w:rFonts w:ascii="Times New Roman" w:hAnsi="Times New Roman" w:cs="Times New Roman"/>
          <w:color w:val="FF0000"/>
          <w:szCs w:val="21"/>
        </w:rPr>
        <w:t>. The d</w:t>
      </w:r>
      <w:r w:rsidR="00724B49" w:rsidRPr="00BD2BC8">
        <w:rPr>
          <w:rFonts w:ascii="Times New Roman" w:eastAsia="游明朝" w:hAnsi="Times New Roman" w:cs="Times New Roman"/>
          <w:color w:val="FF0000"/>
          <w:szCs w:val="21"/>
          <w:lang w:eastAsia="ja-JP"/>
        </w:rPr>
        <w:t>ead cells in the irradiated retina disappear</w:t>
      </w:r>
      <w:r w:rsidR="009A73E7" w:rsidRPr="00BD2BC8">
        <w:rPr>
          <w:rFonts w:ascii="Times New Roman" w:eastAsia="游明朝" w:hAnsi="Times New Roman" w:cs="Times New Roman"/>
          <w:color w:val="FF0000"/>
          <w:szCs w:val="21"/>
          <w:lang w:eastAsia="ja-JP"/>
        </w:rPr>
        <w:t>ed</w:t>
      </w:r>
      <w:r w:rsidR="00724B49" w:rsidRPr="00BD2BC8">
        <w:rPr>
          <w:rFonts w:ascii="Times New Roman" w:eastAsia="游明朝" w:hAnsi="Times New Roman" w:cs="Times New Roman"/>
          <w:color w:val="FF0000"/>
          <w:szCs w:val="21"/>
          <w:lang w:eastAsia="ja-JP"/>
        </w:rPr>
        <w:t xml:space="preserve"> within 48 hpi</w:t>
      </w:r>
      <w:r w:rsidR="00FC623B" w:rsidRPr="00BD2BC8">
        <w:rPr>
          <w:rFonts w:ascii="Times New Roman" w:eastAsia="游明朝" w:hAnsi="Times New Roman" w:cs="Times New Roman"/>
          <w:color w:val="FF0000"/>
          <w:szCs w:val="21"/>
          <w:lang w:eastAsia="ja-JP"/>
        </w:rPr>
        <w:t xml:space="preserve"> and the laminar structure and ocular atrophy </w:t>
      </w:r>
      <w:r w:rsidR="009A73E7" w:rsidRPr="00BD2BC8">
        <w:rPr>
          <w:rFonts w:ascii="Times New Roman" w:eastAsia="游明朝" w:hAnsi="Times New Roman" w:cs="Times New Roman"/>
          <w:color w:val="FF0000"/>
          <w:szCs w:val="21"/>
          <w:lang w:eastAsia="ja-JP"/>
        </w:rPr>
        <w:t>we</w:t>
      </w:r>
      <w:r w:rsidR="00FC623B" w:rsidRPr="00BD2BC8">
        <w:rPr>
          <w:rFonts w:ascii="Times New Roman" w:eastAsia="游明朝" w:hAnsi="Times New Roman" w:cs="Times New Roman"/>
          <w:color w:val="FF0000"/>
          <w:szCs w:val="21"/>
          <w:lang w:eastAsia="ja-JP"/>
        </w:rPr>
        <w:t>re restored in</w:t>
      </w:r>
      <w:r w:rsidR="009A73E7" w:rsidRPr="00BD2BC8">
        <w:rPr>
          <w:rFonts w:ascii="Times New Roman" w:eastAsia="游明朝" w:hAnsi="Times New Roman" w:cs="Times New Roman"/>
          <w:color w:val="FF0000"/>
          <w:szCs w:val="21"/>
          <w:lang w:eastAsia="ja-JP"/>
        </w:rPr>
        <w:t xml:space="preserve"> the</w:t>
      </w:r>
      <w:r w:rsidR="00FC623B" w:rsidRPr="00BD2BC8">
        <w:rPr>
          <w:rFonts w:ascii="Times New Roman" w:eastAsia="游明朝" w:hAnsi="Times New Roman" w:cs="Times New Roman"/>
          <w:color w:val="FF0000"/>
          <w:szCs w:val="21"/>
          <w:lang w:eastAsia="ja-JP"/>
        </w:rPr>
        <w:t xml:space="preserve"> </w:t>
      </w:r>
      <w:r w:rsidR="009A73E7" w:rsidRPr="00BD2BC8">
        <w:rPr>
          <w:rFonts w:ascii="Times New Roman" w:eastAsia="游明朝" w:hAnsi="Times New Roman" w:cs="Times New Roman"/>
          <w:color w:val="FF0000"/>
          <w:szCs w:val="21"/>
          <w:lang w:eastAsia="ja-JP"/>
        </w:rPr>
        <w:t>5</w:t>
      </w:r>
      <w:r w:rsidR="00FC623B" w:rsidRPr="00BD2BC8">
        <w:rPr>
          <w:rFonts w:ascii="Times New Roman" w:eastAsia="游明朝" w:hAnsi="Times New Roman" w:cs="Times New Roman"/>
          <w:color w:val="FF0000"/>
          <w:szCs w:val="21"/>
          <w:lang w:eastAsia="ja-JP"/>
        </w:rPr>
        <w:t xml:space="preserve"> dpf la</w:t>
      </w:r>
      <w:r w:rsidR="004C6201" w:rsidRPr="00BD2BC8">
        <w:rPr>
          <w:rFonts w:ascii="Times New Roman" w:eastAsia="游明朝" w:hAnsi="Times New Roman" w:cs="Times New Roman"/>
          <w:color w:val="FF0000"/>
          <w:szCs w:val="21"/>
          <w:lang w:eastAsia="ja-JP"/>
        </w:rPr>
        <w:t>r</w:t>
      </w:r>
      <w:r w:rsidR="00FC623B" w:rsidRPr="00BD2BC8">
        <w:rPr>
          <w:rFonts w:ascii="Times New Roman" w:eastAsia="游明朝" w:hAnsi="Times New Roman" w:cs="Times New Roman"/>
          <w:color w:val="FF0000"/>
          <w:szCs w:val="21"/>
          <w:lang w:eastAsia="ja-JP"/>
        </w:rPr>
        <w:t>vae</w:t>
      </w:r>
      <w:r w:rsidR="00724B49" w:rsidRPr="00BD2BC8">
        <w:rPr>
          <w:rFonts w:ascii="Times New Roman" w:eastAsia="游明朝" w:hAnsi="Times New Roman" w:cs="Times New Roman"/>
          <w:color w:val="FF0000"/>
          <w:szCs w:val="21"/>
          <w:lang w:eastAsia="ja-JP"/>
        </w:rPr>
        <w:t xml:space="preserve">, but </w:t>
      </w:r>
      <w:r w:rsidR="009A73E7" w:rsidRPr="00BD2BC8">
        <w:rPr>
          <w:rFonts w:ascii="Times New Roman" w:eastAsia="游明朝" w:hAnsi="Times New Roman" w:cs="Times New Roman"/>
          <w:color w:val="FF0000"/>
          <w:szCs w:val="21"/>
          <w:lang w:eastAsia="ja-JP"/>
        </w:rPr>
        <w:t>photoreceptor</w:t>
      </w:r>
      <w:r w:rsidR="004C6201" w:rsidRPr="00BD2BC8">
        <w:rPr>
          <w:rFonts w:ascii="Times New Roman" w:eastAsia="游明朝" w:hAnsi="Times New Roman" w:cs="Times New Roman"/>
          <w:color w:val="FF0000"/>
          <w:szCs w:val="21"/>
          <w:lang w:eastAsia="ja-JP"/>
        </w:rPr>
        <w:t xml:space="preserve">s were still more sparsely distributed in the </w:t>
      </w:r>
      <w:r w:rsidR="00441C19" w:rsidRPr="00BD2BC8">
        <w:rPr>
          <w:rFonts w:ascii="Times New Roman" w:eastAsia="游明朝" w:hAnsi="Times New Roman" w:cs="Times New Roman"/>
          <w:color w:val="FF0000"/>
          <w:szCs w:val="21"/>
          <w:lang w:eastAsia="ja-JP"/>
        </w:rPr>
        <w:t xml:space="preserve">ONL of </w:t>
      </w:r>
      <w:r w:rsidR="004C6201" w:rsidRPr="00BD2BC8">
        <w:rPr>
          <w:rFonts w:ascii="Times New Roman" w:eastAsia="游明朝" w:hAnsi="Times New Roman" w:cs="Times New Roman"/>
          <w:color w:val="FF0000"/>
          <w:szCs w:val="21"/>
          <w:lang w:eastAsia="ja-JP"/>
        </w:rPr>
        <w:t>irradiated retina even in 10 dpf larvae, suggesting that</w:t>
      </w:r>
      <w:r w:rsidR="009A73E7" w:rsidRPr="00BD2BC8">
        <w:rPr>
          <w:rFonts w:ascii="Times New Roman" w:eastAsia="游明朝" w:hAnsi="Times New Roman" w:cs="Times New Roman"/>
          <w:color w:val="FF0000"/>
          <w:szCs w:val="21"/>
          <w:lang w:eastAsia="ja-JP"/>
        </w:rPr>
        <w:t xml:space="preserve"> </w:t>
      </w:r>
      <w:r w:rsidR="00724B49" w:rsidRPr="00BD2BC8">
        <w:rPr>
          <w:rFonts w:ascii="Times New Roman" w:eastAsia="游明朝" w:hAnsi="Times New Roman" w:cs="Times New Roman"/>
          <w:color w:val="FF0000"/>
          <w:szCs w:val="21"/>
          <w:lang w:eastAsia="ja-JP"/>
        </w:rPr>
        <w:t xml:space="preserve">there </w:t>
      </w:r>
      <w:r w:rsidR="004C6201" w:rsidRPr="00BD2BC8">
        <w:rPr>
          <w:rFonts w:ascii="Times New Roman" w:eastAsia="游明朝" w:hAnsi="Times New Roman" w:cs="Times New Roman"/>
          <w:color w:val="FF0000"/>
          <w:szCs w:val="21"/>
          <w:lang w:eastAsia="ja-JP"/>
        </w:rPr>
        <w:t>wa</w:t>
      </w:r>
      <w:r w:rsidR="00724B49" w:rsidRPr="00BD2BC8">
        <w:rPr>
          <w:rFonts w:ascii="Times New Roman" w:eastAsia="游明朝" w:hAnsi="Times New Roman" w:cs="Times New Roman"/>
          <w:color w:val="FF0000"/>
          <w:szCs w:val="21"/>
          <w:lang w:eastAsia="ja-JP"/>
        </w:rPr>
        <w:t>s an overall lack of cell number</w:t>
      </w:r>
      <w:r w:rsidR="004C6201" w:rsidRPr="00BD2BC8">
        <w:rPr>
          <w:rFonts w:ascii="Times New Roman" w:eastAsia="游明朝" w:hAnsi="Times New Roman" w:cs="Times New Roman"/>
          <w:color w:val="FF0000"/>
          <w:szCs w:val="21"/>
          <w:lang w:eastAsia="ja-JP"/>
        </w:rPr>
        <w:t xml:space="preserve"> in the irradiated retina</w:t>
      </w:r>
      <w:r w:rsidR="00FC623B" w:rsidRPr="00BD2BC8">
        <w:rPr>
          <w:rFonts w:ascii="Times New Roman" w:eastAsia="游明朝" w:hAnsi="Times New Roman" w:cs="Times New Roman"/>
          <w:color w:val="FF0000"/>
          <w:szCs w:val="21"/>
          <w:lang w:eastAsia="ja-JP"/>
        </w:rPr>
        <w:t>.</w:t>
      </w:r>
      <w:r w:rsidR="00441C19" w:rsidRPr="00BD2BC8">
        <w:rPr>
          <w:rFonts w:ascii="Times New Roman" w:eastAsia="游明朝" w:hAnsi="Times New Roman" w:cs="Times New Roman"/>
          <w:color w:val="FF0000"/>
          <w:szCs w:val="21"/>
          <w:lang w:eastAsia="ja-JP"/>
        </w:rPr>
        <w:t xml:space="preserve"> </w:t>
      </w:r>
      <w:r w:rsidR="00FC623B" w:rsidRPr="00BD2BC8">
        <w:rPr>
          <w:rFonts w:ascii="Times New Roman" w:eastAsia="游明朝" w:hAnsi="Times New Roman" w:cs="Times New Roman"/>
          <w:color w:val="FF0000"/>
          <w:szCs w:val="21"/>
          <w:lang w:eastAsia="ja-JP"/>
        </w:rPr>
        <w:t>These findings</w:t>
      </w:r>
      <w:r w:rsidR="00BA3AE0" w:rsidRPr="00BD2BC8">
        <w:rPr>
          <w:rFonts w:ascii="Times New Roman" w:eastAsia="游明朝" w:hAnsi="Times New Roman" w:cs="Times New Roman"/>
          <w:color w:val="FF0000"/>
          <w:szCs w:val="21"/>
          <w:lang w:eastAsia="ja-JP"/>
        </w:rPr>
        <w:t xml:space="preserve"> s</w:t>
      </w:r>
      <w:r w:rsidR="00FC623B" w:rsidRPr="00BD2BC8">
        <w:rPr>
          <w:rFonts w:ascii="Times New Roman" w:eastAsia="游明朝" w:hAnsi="Times New Roman" w:cs="Times New Roman"/>
          <w:color w:val="FF0000"/>
          <w:szCs w:val="21"/>
          <w:lang w:eastAsia="ja-JP"/>
        </w:rPr>
        <w:t xml:space="preserve">trongly suggest that Müller glia </w:t>
      </w:r>
      <w:r w:rsidR="00BA3AE0" w:rsidRPr="00BD2BC8">
        <w:rPr>
          <w:rFonts w:ascii="Times New Roman" w:eastAsia="游明朝" w:hAnsi="Times New Roman" w:cs="Times New Roman"/>
          <w:color w:val="FF0000"/>
          <w:szCs w:val="21"/>
          <w:lang w:eastAsia="ja-JP"/>
        </w:rPr>
        <w:t xml:space="preserve">in pre-hatching embryo </w:t>
      </w:r>
      <w:r w:rsidR="0046378D" w:rsidRPr="00BD2BC8">
        <w:rPr>
          <w:rFonts w:ascii="Times New Roman" w:eastAsia="游明朝" w:hAnsi="Times New Roman" w:cs="Times New Roman"/>
          <w:color w:val="FF0000"/>
          <w:szCs w:val="21"/>
          <w:lang w:eastAsia="ja-JP"/>
        </w:rPr>
        <w:t xml:space="preserve">were activated after the irradiation-induced injury </w:t>
      </w:r>
      <w:r w:rsidR="00FC623B" w:rsidRPr="00BD2BC8">
        <w:rPr>
          <w:rFonts w:ascii="Times New Roman" w:eastAsia="游明朝" w:hAnsi="Times New Roman" w:cs="Times New Roman"/>
          <w:color w:val="FF0000"/>
          <w:szCs w:val="21"/>
          <w:lang w:eastAsia="ja-JP"/>
        </w:rPr>
        <w:t xml:space="preserve">in </w:t>
      </w:r>
      <w:r w:rsidR="00BA3AE0" w:rsidRPr="00BD2BC8">
        <w:rPr>
          <w:rFonts w:ascii="Times New Roman" w:eastAsia="游明朝" w:hAnsi="Times New Roman" w:cs="Times New Roman"/>
          <w:color w:val="FF0000"/>
          <w:szCs w:val="21"/>
          <w:lang w:eastAsia="ja-JP"/>
        </w:rPr>
        <w:t>developing</w:t>
      </w:r>
      <w:r w:rsidR="00FC623B" w:rsidRPr="00BD2BC8">
        <w:rPr>
          <w:rFonts w:ascii="Times New Roman" w:eastAsia="游明朝" w:hAnsi="Times New Roman" w:cs="Times New Roman"/>
          <w:color w:val="FF0000"/>
          <w:szCs w:val="21"/>
          <w:lang w:eastAsia="ja-JP"/>
        </w:rPr>
        <w:t xml:space="preserve"> </w:t>
      </w:r>
      <w:r w:rsidR="0046378D" w:rsidRPr="00BD2BC8">
        <w:rPr>
          <w:rFonts w:ascii="Times New Roman" w:eastAsia="游明朝" w:hAnsi="Times New Roman" w:cs="Times New Roman"/>
          <w:color w:val="FF0000"/>
          <w:szCs w:val="21"/>
          <w:lang w:eastAsia="ja-JP"/>
        </w:rPr>
        <w:t xml:space="preserve">embryonic </w:t>
      </w:r>
      <w:r w:rsidR="00FC623B" w:rsidRPr="00BD2BC8">
        <w:rPr>
          <w:rFonts w:ascii="Times New Roman" w:eastAsia="游明朝" w:hAnsi="Times New Roman" w:cs="Times New Roman"/>
          <w:color w:val="FF0000"/>
          <w:szCs w:val="21"/>
          <w:lang w:eastAsia="ja-JP"/>
        </w:rPr>
        <w:t>retina</w:t>
      </w:r>
      <w:r w:rsidR="00BA3AE0" w:rsidRPr="00BD2BC8">
        <w:rPr>
          <w:rFonts w:ascii="Times New Roman" w:eastAsia="游明朝" w:hAnsi="Times New Roman" w:cs="Times New Roman"/>
          <w:color w:val="FF0000"/>
          <w:szCs w:val="21"/>
          <w:lang w:eastAsia="ja-JP"/>
        </w:rPr>
        <w:t xml:space="preserve"> and </w:t>
      </w:r>
      <w:r w:rsidR="00FC623B" w:rsidRPr="00BD2BC8">
        <w:rPr>
          <w:rFonts w:ascii="Times New Roman" w:eastAsia="游明朝" w:hAnsi="Times New Roman" w:cs="Times New Roman"/>
          <w:color w:val="FF0000"/>
          <w:szCs w:val="21"/>
          <w:lang w:eastAsia="ja-JP"/>
        </w:rPr>
        <w:t>phagocytose</w:t>
      </w:r>
      <w:r w:rsidR="00914319" w:rsidRPr="00BD2BC8">
        <w:rPr>
          <w:rFonts w:ascii="Times New Roman" w:eastAsia="游明朝" w:hAnsi="Times New Roman" w:cs="Times New Roman"/>
          <w:color w:val="FF0000"/>
          <w:szCs w:val="21"/>
          <w:lang w:eastAsia="ja-JP"/>
        </w:rPr>
        <w:t xml:space="preserve"> the</w:t>
      </w:r>
      <w:r w:rsidR="00FC623B" w:rsidRPr="00BD2BC8">
        <w:rPr>
          <w:rFonts w:ascii="Times New Roman" w:eastAsia="游明朝" w:hAnsi="Times New Roman" w:cs="Times New Roman"/>
          <w:color w:val="FF0000"/>
          <w:szCs w:val="21"/>
          <w:lang w:eastAsia="ja-JP"/>
        </w:rPr>
        <w:t xml:space="preserve"> dead cell debris, and proliferate to </w:t>
      </w:r>
      <w:r w:rsidR="00BA3AE0" w:rsidRPr="00BD2BC8">
        <w:rPr>
          <w:rFonts w:ascii="Times New Roman" w:eastAsia="游明朝" w:hAnsi="Times New Roman" w:cs="Times New Roman"/>
          <w:color w:val="FF0000"/>
          <w:szCs w:val="21"/>
          <w:lang w:eastAsia="ja-JP"/>
        </w:rPr>
        <w:t>provide</w:t>
      </w:r>
      <w:r w:rsidR="00FC623B" w:rsidRPr="00BD2BC8">
        <w:rPr>
          <w:rFonts w:ascii="Times New Roman" w:eastAsia="游明朝" w:hAnsi="Times New Roman" w:cs="Times New Roman"/>
          <w:color w:val="FF0000"/>
          <w:szCs w:val="21"/>
          <w:lang w:eastAsia="ja-JP"/>
        </w:rPr>
        <w:t xml:space="preserve"> cell</w:t>
      </w:r>
      <w:r w:rsidR="00AE26EB" w:rsidRPr="00BD2BC8">
        <w:rPr>
          <w:rFonts w:ascii="Times New Roman" w:eastAsia="游明朝" w:hAnsi="Times New Roman" w:cs="Times New Roman"/>
          <w:color w:val="FF0000"/>
          <w:szCs w:val="21"/>
          <w:lang w:eastAsia="ja-JP"/>
        </w:rPr>
        <w:t>s</w:t>
      </w:r>
      <w:r w:rsidR="00BA3AE0" w:rsidRPr="00BD2BC8">
        <w:rPr>
          <w:rFonts w:ascii="Times New Roman" w:eastAsia="游明朝" w:hAnsi="Times New Roman" w:cs="Times New Roman"/>
          <w:color w:val="FF0000"/>
          <w:szCs w:val="21"/>
          <w:lang w:eastAsia="ja-JP"/>
        </w:rPr>
        <w:t xml:space="preserve"> for retinal regeneration,</w:t>
      </w:r>
      <w:r w:rsidR="00FC623B" w:rsidRPr="00BD2BC8">
        <w:rPr>
          <w:rFonts w:ascii="Times New Roman" w:eastAsia="游明朝" w:hAnsi="Times New Roman" w:cs="Times New Roman"/>
          <w:color w:val="FF0000"/>
          <w:szCs w:val="21"/>
          <w:lang w:eastAsia="ja-JP"/>
        </w:rPr>
        <w:t xml:space="preserve"> as in adult and larval zebrafish.</w:t>
      </w:r>
      <w:r w:rsidR="00BA3AE0" w:rsidRPr="00BD2BC8">
        <w:rPr>
          <w:rFonts w:ascii="Times New Roman" w:eastAsia="游明朝" w:hAnsi="Times New Roman" w:cs="Times New Roman"/>
          <w:color w:val="FF0000"/>
          <w:szCs w:val="21"/>
          <w:lang w:eastAsia="ja-JP"/>
        </w:rPr>
        <w:t xml:space="preserve"> </w:t>
      </w:r>
    </w:p>
    <w:p w14:paraId="42B6C872" w14:textId="6696D012" w:rsidR="00C01865" w:rsidRPr="00CB3063" w:rsidRDefault="00C01865" w:rsidP="009E1D07">
      <w:pPr>
        <w:pStyle w:val="a3"/>
        <w:spacing w:beforeLines="50" w:before="200" w:afterLines="50" w:after="200"/>
        <w:ind w:firstLineChars="100" w:firstLine="210"/>
        <w:outlineLvl w:val="0"/>
        <w:rPr>
          <w:rFonts w:ascii="Times New Roman" w:hAnsi="Times New Roman" w:cs="Times New Roman"/>
          <w:szCs w:val="21"/>
        </w:rPr>
      </w:pPr>
      <w:r w:rsidRPr="00814FF9">
        <w:rPr>
          <w:rFonts w:ascii="Times New Roman" w:hAnsi="Times New Roman" w:cs="Times New Roman"/>
          <w:szCs w:val="21"/>
        </w:rPr>
        <w:t xml:space="preserve">Müller glia firstly respond to </w:t>
      </w:r>
      <w:r w:rsidR="00A13B4C" w:rsidRPr="00814FF9">
        <w:rPr>
          <w:rFonts w:ascii="Times New Roman" w:hAnsi="Times New Roman" w:cs="Times New Roman"/>
          <w:szCs w:val="21"/>
        </w:rPr>
        <w:t xml:space="preserve">the </w:t>
      </w:r>
      <w:r w:rsidRPr="00814FF9">
        <w:rPr>
          <w:rFonts w:ascii="Times New Roman" w:hAnsi="Times New Roman" w:cs="Times New Roman"/>
          <w:szCs w:val="21"/>
        </w:rPr>
        <w:t xml:space="preserve">retinal injury and </w:t>
      </w:r>
      <w:r w:rsidR="00A13B4C" w:rsidRPr="00814FF9">
        <w:rPr>
          <w:rFonts w:ascii="Times New Roman" w:hAnsi="Times New Roman" w:cs="Times New Roman"/>
          <w:szCs w:val="21"/>
        </w:rPr>
        <w:t>they</w:t>
      </w:r>
      <w:r w:rsidRPr="00814FF9">
        <w:rPr>
          <w:rFonts w:ascii="Times New Roman" w:hAnsi="Times New Roman" w:cs="Times New Roman"/>
          <w:szCs w:val="21"/>
        </w:rPr>
        <w:t xml:space="preserve"> </w:t>
      </w:r>
      <w:r w:rsidR="00903C28" w:rsidRPr="00814FF9">
        <w:rPr>
          <w:rFonts w:ascii="Times New Roman" w:hAnsi="Times New Roman" w:cs="Times New Roman"/>
          <w:szCs w:val="21"/>
        </w:rPr>
        <w:t>phagocyt</w:t>
      </w:r>
      <w:r w:rsidR="00914319">
        <w:rPr>
          <w:rFonts w:ascii="Times New Roman" w:hAnsi="Times New Roman" w:cs="Times New Roman"/>
          <w:szCs w:val="21"/>
        </w:rPr>
        <w:t>ose</w:t>
      </w:r>
      <w:r w:rsidRPr="00814FF9">
        <w:rPr>
          <w:rFonts w:ascii="Times New Roman" w:hAnsi="Times New Roman" w:cs="Times New Roman"/>
          <w:szCs w:val="21"/>
        </w:rPr>
        <w:t xml:space="preserve"> damaged retinal cells</w:t>
      </w:r>
      <w:r w:rsidR="007F1131" w:rsidRPr="007F1131">
        <w:rPr>
          <w:rFonts w:ascii="Times New Roman" w:hAnsi="Times New Roman" w:cs="Times New Roman"/>
          <w:szCs w:val="21"/>
        </w:rPr>
        <w:t xml:space="preserve"> </w:t>
      </w:r>
      <w:r w:rsidR="008269B6" w:rsidRPr="008269B6">
        <w:rPr>
          <w:rFonts w:ascii="Times New Roman" w:hAnsi="Times New Roman" w:cs="Times New Roman"/>
          <w:color w:val="FF0000"/>
          <w:szCs w:val="21"/>
        </w:rPr>
        <w:t>with</w:t>
      </w:r>
      <w:r w:rsidR="007F1131" w:rsidRPr="008269B6">
        <w:rPr>
          <w:rFonts w:ascii="Times New Roman" w:hAnsi="Times New Roman" w:cs="Times New Roman"/>
          <w:color w:val="FF0000"/>
          <w:szCs w:val="21"/>
        </w:rPr>
        <w:t xml:space="preserve"> microglia</w:t>
      </w:r>
      <w:r w:rsidRPr="00814FF9">
        <w:rPr>
          <w:rFonts w:ascii="Times New Roman" w:hAnsi="Times New Roman" w:cs="Times New Roman"/>
          <w:szCs w:val="21"/>
        </w:rPr>
        <w:t xml:space="preserve"> </w:t>
      </w:r>
      <w:r w:rsidR="00C71A48" w:rsidRPr="00814FF9">
        <w:rPr>
          <w:rFonts w:ascii="Times New Roman" w:hAnsi="Times New Roman" w:cs="Times New Roman"/>
          <w:szCs w:val="21"/>
        </w:rPr>
        <w:t>in larva</w:t>
      </w:r>
      <w:r w:rsidR="00A571DC" w:rsidRPr="00814FF9">
        <w:rPr>
          <w:rFonts w:ascii="Times New Roman" w:hAnsi="Times New Roman" w:cs="Times New Roman"/>
          <w:szCs w:val="21"/>
        </w:rPr>
        <w:t>l</w:t>
      </w:r>
      <w:r w:rsidR="00C71A48" w:rsidRPr="00814FF9">
        <w:rPr>
          <w:rFonts w:ascii="Times New Roman" w:hAnsi="Times New Roman" w:cs="Times New Roman"/>
          <w:szCs w:val="21"/>
        </w:rPr>
        <w:t xml:space="preserve"> and adult zebrafish </w:t>
      </w:r>
      <w:r w:rsidRPr="00814FF9">
        <w:rPr>
          <w:rFonts w:ascii="Times New Roman" w:hAnsi="Times New Roman" w:cs="Times New Roman"/>
          <w:szCs w:val="21"/>
        </w:rPr>
        <w:t xml:space="preserve">(Goldman, 2014; Morris </w:t>
      </w:r>
      <w:r w:rsidRPr="00814FF9">
        <w:rPr>
          <w:rFonts w:ascii="Times New Roman" w:hAnsi="Times New Roman" w:cs="Times New Roman"/>
          <w:i/>
          <w:iCs/>
          <w:szCs w:val="21"/>
        </w:rPr>
        <w:t>et al</w:t>
      </w:r>
      <w:r w:rsidRPr="00814FF9">
        <w:rPr>
          <w:rFonts w:ascii="Times New Roman" w:hAnsi="Times New Roman" w:cs="Times New Roman"/>
          <w:szCs w:val="21"/>
        </w:rPr>
        <w:t xml:space="preserve">., 2005; Bailey </w:t>
      </w:r>
      <w:r w:rsidRPr="00814FF9">
        <w:rPr>
          <w:rFonts w:ascii="Times New Roman" w:hAnsi="Times New Roman" w:cs="Times New Roman"/>
          <w:i/>
          <w:iCs/>
          <w:szCs w:val="21"/>
        </w:rPr>
        <w:t>et al.</w:t>
      </w:r>
      <w:r w:rsidRPr="00814FF9">
        <w:rPr>
          <w:rFonts w:ascii="Times New Roman" w:hAnsi="Times New Roman" w:cs="Times New Roman"/>
          <w:szCs w:val="21"/>
        </w:rPr>
        <w:t>, 2010</w:t>
      </w:r>
      <w:r w:rsidR="007F1131">
        <w:rPr>
          <w:rFonts w:ascii="Times New Roman" w:hAnsi="Times New Roman" w:cs="Times New Roman"/>
          <w:szCs w:val="21"/>
        </w:rPr>
        <w:t xml:space="preserve">; </w:t>
      </w:r>
      <w:r w:rsidR="007F1131" w:rsidRPr="008269B6">
        <w:rPr>
          <w:rFonts w:ascii="Times New Roman" w:hAnsi="Times New Roman" w:cs="Times New Roman"/>
          <w:color w:val="FF0000"/>
          <w:szCs w:val="21"/>
        </w:rPr>
        <w:t>Ranawat and Masai, 2021</w:t>
      </w:r>
      <w:r w:rsidRPr="00814FF9">
        <w:rPr>
          <w:rFonts w:ascii="Times New Roman" w:hAnsi="Times New Roman" w:cs="Times New Roman"/>
          <w:szCs w:val="21"/>
        </w:rPr>
        <w:t xml:space="preserve">). </w:t>
      </w:r>
      <w:r w:rsidR="001E6576" w:rsidRPr="00814FF9">
        <w:rPr>
          <w:rFonts w:ascii="Times New Roman" w:hAnsi="Times New Roman" w:cs="Times New Roman"/>
          <w:szCs w:val="21"/>
        </w:rPr>
        <w:t xml:space="preserve">Some of </w:t>
      </w:r>
      <w:r w:rsidRPr="00814FF9">
        <w:rPr>
          <w:rFonts w:ascii="Times New Roman" w:hAnsi="Times New Roman" w:cs="Times New Roman"/>
          <w:szCs w:val="21"/>
        </w:rPr>
        <w:t xml:space="preserve">Müller glia are reprogrammed and </w:t>
      </w:r>
      <w:r w:rsidR="00903C28" w:rsidRPr="00814FF9">
        <w:rPr>
          <w:rFonts w:ascii="Times New Roman" w:hAnsi="Times New Roman" w:cs="Times New Roman"/>
          <w:szCs w:val="21"/>
        </w:rPr>
        <w:t xml:space="preserve">conduct </w:t>
      </w:r>
      <w:r w:rsidRPr="00814FF9">
        <w:rPr>
          <w:rFonts w:ascii="Times New Roman" w:hAnsi="Times New Roman" w:cs="Times New Roman"/>
          <w:szCs w:val="21"/>
        </w:rPr>
        <w:t>symmetrical cell division to generate neural precursor cells in the injured retina</w:t>
      </w:r>
      <w:r w:rsidR="006B62E7" w:rsidRPr="00814FF9">
        <w:rPr>
          <w:rFonts w:ascii="Times New Roman" w:hAnsi="Times New Roman" w:cs="Times New Roman"/>
          <w:szCs w:val="21"/>
        </w:rPr>
        <w:t xml:space="preserve">, </w:t>
      </w:r>
      <w:r w:rsidR="009601B6" w:rsidRPr="00814FF9">
        <w:rPr>
          <w:rFonts w:ascii="Times New Roman" w:hAnsi="Times New Roman" w:cs="Times New Roman"/>
          <w:szCs w:val="21"/>
        </w:rPr>
        <w:t>renewing themselves</w:t>
      </w:r>
      <w:r w:rsidRPr="00814FF9">
        <w:rPr>
          <w:rFonts w:ascii="Times New Roman" w:hAnsi="Times New Roman" w:cs="Times New Roman"/>
          <w:szCs w:val="21"/>
        </w:rPr>
        <w:t xml:space="preserve"> (Nagashima </w:t>
      </w:r>
      <w:r w:rsidRPr="00814FF9">
        <w:rPr>
          <w:rFonts w:ascii="Times New Roman" w:hAnsi="Times New Roman" w:cs="Times New Roman"/>
          <w:i/>
          <w:iCs/>
          <w:szCs w:val="21"/>
        </w:rPr>
        <w:t>et al.</w:t>
      </w:r>
      <w:r w:rsidRPr="00814FF9">
        <w:rPr>
          <w:rFonts w:ascii="Times New Roman" w:hAnsi="Times New Roman" w:cs="Times New Roman"/>
          <w:szCs w:val="21"/>
        </w:rPr>
        <w:t>, 2013</w:t>
      </w:r>
      <w:r w:rsidR="006B62E7" w:rsidRPr="00814FF9">
        <w:rPr>
          <w:rFonts w:ascii="Times New Roman" w:hAnsi="Times New Roman" w:cs="Times New Roman"/>
          <w:szCs w:val="21"/>
        </w:rPr>
        <w:t xml:space="preserve">; </w:t>
      </w:r>
      <w:r w:rsidRPr="00814FF9">
        <w:rPr>
          <w:rFonts w:ascii="Times New Roman" w:hAnsi="Times New Roman" w:cs="Times New Roman"/>
          <w:szCs w:val="21"/>
        </w:rPr>
        <w:t>Fausett and Goldman</w:t>
      </w:r>
      <w:r w:rsidRPr="00814FF9">
        <w:rPr>
          <w:rFonts w:ascii="Times New Roman" w:hAnsi="Times New Roman" w:cs="Times New Roman"/>
          <w:i/>
          <w:iCs/>
          <w:szCs w:val="21"/>
        </w:rPr>
        <w:t>.</w:t>
      </w:r>
      <w:r w:rsidRPr="00814FF9">
        <w:rPr>
          <w:rFonts w:ascii="Times New Roman" w:hAnsi="Times New Roman" w:cs="Times New Roman"/>
          <w:szCs w:val="21"/>
        </w:rPr>
        <w:t xml:space="preserve">, 2006; Ramachandran </w:t>
      </w:r>
      <w:r w:rsidRPr="00814FF9">
        <w:rPr>
          <w:rFonts w:ascii="Times New Roman" w:hAnsi="Times New Roman" w:cs="Times New Roman"/>
          <w:i/>
          <w:iCs/>
          <w:szCs w:val="21"/>
        </w:rPr>
        <w:t>et al.</w:t>
      </w:r>
      <w:r w:rsidRPr="00814FF9">
        <w:rPr>
          <w:rFonts w:ascii="Times New Roman" w:hAnsi="Times New Roman" w:cs="Times New Roman"/>
          <w:szCs w:val="21"/>
        </w:rPr>
        <w:t>, 2010b).</w:t>
      </w:r>
      <w:r w:rsidRPr="00814FF9">
        <w:rPr>
          <w:rFonts w:ascii="Times New Roman" w:hAnsi="Times New Roman" w:cs="Times New Roman"/>
          <w:b/>
          <w:bCs/>
          <w:szCs w:val="21"/>
        </w:rPr>
        <w:t xml:space="preserve"> </w:t>
      </w:r>
      <w:r w:rsidR="00914319" w:rsidRPr="00914319">
        <w:rPr>
          <w:rFonts w:ascii="Times New Roman" w:hAnsi="Times New Roman" w:cs="Times New Roman"/>
          <w:color w:val="FF0000"/>
          <w:szCs w:val="21"/>
        </w:rPr>
        <w:t xml:space="preserve">As summarized above, </w:t>
      </w:r>
      <w:r w:rsidR="006B62E7" w:rsidRPr="00814FF9">
        <w:rPr>
          <w:rFonts w:ascii="Times New Roman" w:hAnsi="Times New Roman" w:cs="Times New Roman"/>
          <w:szCs w:val="21"/>
        </w:rPr>
        <w:t>we</w:t>
      </w:r>
      <w:r w:rsidRPr="00814FF9">
        <w:rPr>
          <w:rFonts w:ascii="Times New Roman" w:hAnsi="Times New Roman" w:cs="Times New Roman"/>
          <w:szCs w:val="21"/>
        </w:rPr>
        <w:t xml:space="preserve"> </w:t>
      </w:r>
      <w:r w:rsidR="00B56084" w:rsidRPr="00814FF9">
        <w:rPr>
          <w:rFonts w:ascii="Times New Roman" w:hAnsi="Times New Roman" w:cs="Times New Roman"/>
          <w:szCs w:val="21"/>
        </w:rPr>
        <w:t>obtained</w:t>
      </w:r>
      <w:r w:rsidR="006B62E7" w:rsidRPr="00814FF9">
        <w:rPr>
          <w:rFonts w:ascii="Times New Roman" w:hAnsi="Times New Roman" w:cs="Times New Roman"/>
          <w:szCs w:val="21"/>
        </w:rPr>
        <w:t xml:space="preserve"> the evidence</w:t>
      </w:r>
      <w:r w:rsidRPr="00814FF9">
        <w:rPr>
          <w:rFonts w:ascii="Times New Roman" w:hAnsi="Times New Roman" w:cs="Times New Roman"/>
          <w:szCs w:val="21"/>
        </w:rPr>
        <w:t xml:space="preserve"> </w:t>
      </w:r>
      <w:r w:rsidR="00914319">
        <w:rPr>
          <w:rFonts w:ascii="Times New Roman" w:hAnsi="Times New Roman" w:cs="Times New Roman"/>
          <w:szCs w:val="21"/>
        </w:rPr>
        <w:t>i</w:t>
      </w:r>
      <w:r w:rsidR="00914319" w:rsidRPr="00814FF9">
        <w:rPr>
          <w:rFonts w:ascii="Times New Roman" w:hAnsi="Times New Roman" w:cs="Times New Roman"/>
          <w:szCs w:val="21"/>
        </w:rPr>
        <w:t xml:space="preserve">n this study, </w:t>
      </w:r>
      <w:r w:rsidRPr="00814FF9">
        <w:rPr>
          <w:rFonts w:ascii="Times New Roman" w:hAnsi="Times New Roman" w:cs="Times New Roman"/>
          <w:szCs w:val="21"/>
        </w:rPr>
        <w:t xml:space="preserve">that Müller glia </w:t>
      </w:r>
      <w:r w:rsidR="006B62E7" w:rsidRPr="00814FF9">
        <w:rPr>
          <w:rFonts w:ascii="Times New Roman" w:hAnsi="Times New Roman" w:cs="Times New Roman"/>
          <w:szCs w:val="21"/>
        </w:rPr>
        <w:t xml:space="preserve">play </w:t>
      </w:r>
      <w:r w:rsidR="00A155E8" w:rsidRPr="00814FF9">
        <w:rPr>
          <w:rFonts w:ascii="Times New Roman" w:hAnsi="Times New Roman" w:cs="Times New Roman"/>
          <w:szCs w:val="21"/>
        </w:rPr>
        <w:t>the</w:t>
      </w:r>
      <w:r w:rsidR="006B62E7" w:rsidRPr="00814FF9">
        <w:rPr>
          <w:rFonts w:ascii="Times New Roman" w:hAnsi="Times New Roman" w:cs="Times New Roman"/>
          <w:szCs w:val="21"/>
        </w:rPr>
        <w:t xml:space="preserve"> central role</w:t>
      </w:r>
      <w:r w:rsidR="00886185" w:rsidRPr="00814FF9">
        <w:rPr>
          <w:rFonts w:ascii="Times New Roman" w:hAnsi="Times New Roman" w:cs="Times New Roman"/>
          <w:szCs w:val="21"/>
        </w:rPr>
        <w:t>s</w:t>
      </w:r>
      <w:r w:rsidR="006B62E7" w:rsidRPr="00814FF9">
        <w:rPr>
          <w:rFonts w:ascii="Times New Roman" w:hAnsi="Times New Roman" w:cs="Times New Roman"/>
          <w:szCs w:val="21"/>
        </w:rPr>
        <w:t xml:space="preserve"> in retinal regeneration in zebrafish embryos </w:t>
      </w:r>
      <w:r w:rsidR="00914319">
        <w:rPr>
          <w:rFonts w:ascii="Times New Roman" w:hAnsi="Times New Roman" w:cs="Times New Roman"/>
          <w:szCs w:val="21"/>
        </w:rPr>
        <w:t xml:space="preserve">as </w:t>
      </w:r>
      <w:r w:rsidRPr="00814FF9">
        <w:rPr>
          <w:rFonts w:ascii="Times New Roman" w:hAnsi="Times New Roman" w:cs="Times New Roman"/>
          <w:szCs w:val="21"/>
        </w:rPr>
        <w:t xml:space="preserve">in the injured retina of </w:t>
      </w:r>
      <w:r w:rsidR="003276F0" w:rsidRPr="00814FF9">
        <w:rPr>
          <w:rFonts w:ascii="Times New Roman" w:hAnsi="Times New Roman" w:cs="Times New Roman"/>
          <w:szCs w:val="21"/>
        </w:rPr>
        <w:t xml:space="preserve">larval and </w:t>
      </w:r>
      <w:r w:rsidRPr="00814FF9">
        <w:rPr>
          <w:rFonts w:ascii="Times New Roman" w:hAnsi="Times New Roman" w:cs="Times New Roman"/>
          <w:szCs w:val="21"/>
        </w:rPr>
        <w:t xml:space="preserve">adult zebrafish (Yurco and Cameron, 2005; Morris </w:t>
      </w:r>
      <w:r w:rsidRPr="00814FF9">
        <w:rPr>
          <w:rFonts w:ascii="Times New Roman" w:hAnsi="Times New Roman" w:cs="Times New Roman"/>
          <w:i/>
          <w:iCs/>
          <w:szCs w:val="21"/>
        </w:rPr>
        <w:t>et al</w:t>
      </w:r>
      <w:r w:rsidRPr="00814FF9">
        <w:rPr>
          <w:rFonts w:ascii="Times New Roman" w:hAnsi="Times New Roman" w:cs="Times New Roman"/>
          <w:szCs w:val="21"/>
        </w:rPr>
        <w:t xml:space="preserve">., 2005; Fausett and Goldman, 2006; Bailey </w:t>
      </w:r>
      <w:r w:rsidRPr="00814FF9">
        <w:rPr>
          <w:rFonts w:ascii="Times New Roman" w:hAnsi="Times New Roman" w:cs="Times New Roman"/>
          <w:i/>
          <w:iCs/>
          <w:szCs w:val="21"/>
        </w:rPr>
        <w:t>et al.</w:t>
      </w:r>
      <w:r w:rsidRPr="00814FF9">
        <w:rPr>
          <w:rFonts w:ascii="Times New Roman" w:hAnsi="Times New Roman" w:cs="Times New Roman"/>
          <w:szCs w:val="21"/>
        </w:rPr>
        <w:t xml:space="preserve">, 2010). </w:t>
      </w:r>
      <w:r w:rsidR="009E1D07">
        <w:rPr>
          <w:rFonts w:ascii="游明朝" w:eastAsia="游明朝" w:hAnsi="游明朝" w:cs="Times New Roman" w:hint="eastAsia"/>
          <w:szCs w:val="21"/>
          <w:lang w:eastAsia="ja-JP"/>
        </w:rPr>
        <w:t xml:space="preserve">Also </w:t>
      </w:r>
      <w:r w:rsidR="009E1D07">
        <w:rPr>
          <w:rFonts w:ascii="Times New Roman" w:hAnsi="Times New Roman" w:cs="Times New Roman"/>
          <w:szCs w:val="21"/>
        </w:rPr>
        <w:t xml:space="preserve">in embryos, </w:t>
      </w:r>
      <w:r w:rsidRPr="009E1D07">
        <w:rPr>
          <w:rFonts w:ascii="Times New Roman" w:hAnsi="Times New Roman" w:cs="Times New Roman"/>
          <w:color w:val="FF0000"/>
          <w:szCs w:val="21"/>
        </w:rPr>
        <w:t xml:space="preserve">Müller glia </w:t>
      </w:r>
      <w:r w:rsidR="009E1D07" w:rsidRPr="009E1D07">
        <w:rPr>
          <w:rFonts w:ascii="Times New Roman" w:hAnsi="Times New Roman" w:cs="Times New Roman"/>
          <w:color w:val="FF0000"/>
          <w:szCs w:val="21"/>
        </w:rPr>
        <w:t>might</w:t>
      </w:r>
      <w:r w:rsidR="00D872C0" w:rsidRPr="009E1D07">
        <w:rPr>
          <w:rFonts w:ascii="Times New Roman" w:hAnsi="Times New Roman" w:cs="Times New Roman"/>
          <w:color w:val="FF0000"/>
          <w:szCs w:val="21"/>
        </w:rPr>
        <w:t xml:space="preserve"> </w:t>
      </w:r>
      <w:r w:rsidRPr="009E1D07">
        <w:rPr>
          <w:rFonts w:ascii="Times New Roman" w:hAnsi="Times New Roman" w:cs="Times New Roman"/>
          <w:color w:val="FF0000"/>
          <w:szCs w:val="21"/>
        </w:rPr>
        <w:t>re-enter the cell cycle after the retinal injury</w:t>
      </w:r>
      <w:r w:rsidR="00794218" w:rsidRPr="009E1D07">
        <w:rPr>
          <w:rFonts w:ascii="Times New Roman" w:hAnsi="Times New Roman" w:cs="Times New Roman"/>
          <w:color w:val="FF0000"/>
          <w:szCs w:val="21"/>
        </w:rPr>
        <w:t xml:space="preserve"> </w:t>
      </w:r>
      <w:r w:rsidR="009E1D07" w:rsidRPr="009E1D07">
        <w:rPr>
          <w:rFonts w:ascii="Times New Roman" w:hAnsi="Times New Roman" w:cs="Times New Roman"/>
          <w:color w:val="FF0000"/>
          <w:szCs w:val="21"/>
        </w:rPr>
        <w:t xml:space="preserve">and act as </w:t>
      </w:r>
      <w:r w:rsidR="0070309B">
        <w:rPr>
          <w:rFonts w:ascii="Times New Roman" w:eastAsia="游明朝" w:hAnsi="Times New Roman" w:cs="Times New Roman" w:hint="eastAsia"/>
          <w:color w:val="FF0000"/>
          <w:szCs w:val="21"/>
          <w:lang w:eastAsia="ja-JP"/>
        </w:rPr>
        <w:t>r</w:t>
      </w:r>
      <w:r w:rsidR="0070309B">
        <w:rPr>
          <w:rFonts w:ascii="Times New Roman" w:eastAsia="游明朝" w:hAnsi="Times New Roman" w:cs="Times New Roman"/>
          <w:color w:val="FF0000"/>
          <w:szCs w:val="21"/>
          <w:lang w:eastAsia="ja-JP"/>
        </w:rPr>
        <w:t xml:space="preserve">etinal </w:t>
      </w:r>
      <w:r w:rsidR="009E1D07" w:rsidRPr="009E1D07">
        <w:rPr>
          <w:rFonts w:ascii="Times New Roman" w:hAnsi="Times New Roman" w:cs="Times New Roman"/>
          <w:color w:val="FF0000"/>
          <w:szCs w:val="21"/>
        </w:rPr>
        <w:t xml:space="preserve">stem cells as </w:t>
      </w:r>
      <w:r w:rsidR="001E6576" w:rsidRPr="009E1D07">
        <w:rPr>
          <w:rFonts w:ascii="Times New Roman" w:hAnsi="Times New Roman" w:cs="Times New Roman"/>
          <w:color w:val="FF0000"/>
          <w:szCs w:val="21"/>
        </w:rPr>
        <w:t>in</w:t>
      </w:r>
      <w:r w:rsidR="00794218" w:rsidRPr="009E1D07">
        <w:rPr>
          <w:rFonts w:ascii="Times New Roman" w:hAnsi="Times New Roman" w:cs="Times New Roman"/>
          <w:color w:val="FF0000"/>
          <w:szCs w:val="21"/>
        </w:rPr>
        <w:t xml:space="preserve"> larva</w:t>
      </w:r>
      <w:r w:rsidR="00A571DC" w:rsidRPr="009E1D07">
        <w:rPr>
          <w:rFonts w:ascii="Times New Roman" w:hAnsi="Times New Roman" w:cs="Times New Roman"/>
          <w:color w:val="FF0000"/>
          <w:szCs w:val="21"/>
        </w:rPr>
        <w:t>l</w:t>
      </w:r>
      <w:r w:rsidR="00794218" w:rsidRPr="009E1D07">
        <w:rPr>
          <w:rFonts w:ascii="Times New Roman" w:hAnsi="Times New Roman" w:cs="Times New Roman"/>
          <w:color w:val="FF0000"/>
          <w:szCs w:val="21"/>
        </w:rPr>
        <w:t xml:space="preserve"> and adult zebrafish</w:t>
      </w:r>
      <w:r w:rsidRPr="009E1D07">
        <w:rPr>
          <w:rFonts w:ascii="Times New Roman" w:hAnsi="Times New Roman" w:cs="Times New Roman"/>
          <w:color w:val="FF0000"/>
          <w:szCs w:val="21"/>
        </w:rPr>
        <w:t>.</w:t>
      </w:r>
      <w:r w:rsidR="003E60CA" w:rsidRPr="00814FF9">
        <w:rPr>
          <w:rFonts w:ascii="Times New Roman" w:hAnsi="Times New Roman" w:cs="Times New Roman"/>
          <w:color w:val="000000" w:themeColor="text1"/>
          <w:szCs w:val="21"/>
        </w:rPr>
        <w:t xml:space="preserve"> </w:t>
      </w:r>
      <w:r w:rsidR="009E1D07" w:rsidRPr="00BB3C2F">
        <w:rPr>
          <w:rFonts w:ascii="Times New Roman" w:hAnsi="Times New Roman" w:cs="Times New Roman"/>
          <w:color w:val="FF0000"/>
          <w:szCs w:val="21"/>
        </w:rPr>
        <w:t>The finding that all of the Müller glia in the INL of the 72 hpf embryos were Sox2-positive (Fig. 2) supports this idea, since Sox2 is the well known transcription factor involved in the self-renewal of neural stem cells and its maintained expression is</w:t>
      </w:r>
      <w:r w:rsidR="009E1D07">
        <w:rPr>
          <w:rFonts w:ascii="Times New Roman" w:hAnsi="Times New Roman" w:cs="Times New Roman"/>
          <w:color w:val="FF0000"/>
          <w:szCs w:val="21"/>
        </w:rPr>
        <w:t xml:space="preserve"> </w:t>
      </w:r>
      <w:r w:rsidR="009E1D07" w:rsidRPr="00BB3C2F">
        <w:rPr>
          <w:rFonts w:ascii="Times New Roman" w:hAnsi="Times New Roman" w:cs="Times New Roman"/>
          <w:color w:val="FF0000"/>
          <w:szCs w:val="21"/>
        </w:rPr>
        <w:t xml:space="preserve">critical for the regenerative activity of Müller glia in larval zebrafish (Lust and Wittbrodt, 2018). </w:t>
      </w:r>
      <w:r w:rsidR="003E60CA" w:rsidRPr="00814FF9">
        <w:rPr>
          <w:rFonts w:ascii="Times New Roman" w:hAnsi="Times New Roman" w:cs="Times New Roman"/>
          <w:color w:val="000000" w:themeColor="text1"/>
          <w:szCs w:val="21"/>
        </w:rPr>
        <w:t xml:space="preserve">It has been reported that a similar </w:t>
      </w:r>
      <w:r w:rsidR="003E60CA" w:rsidRPr="00814FF9">
        <w:rPr>
          <w:rFonts w:ascii="Times New Roman" w:hAnsi="Times New Roman" w:cs="Times New Roman"/>
          <w:color w:val="000000" w:themeColor="text1"/>
          <w:szCs w:val="21"/>
        </w:rPr>
        <w:lastRenderedPageBreak/>
        <w:t xml:space="preserve">molecular machinery is </w:t>
      </w:r>
      <w:r w:rsidR="00894F0C" w:rsidRPr="00814FF9">
        <w:rPr>
          <w:rFonts w:ascii="Times New Roman" w:hAnsi="Times New Roman" w:cs="Times New Roman"/>
          <w:color w:val="000000" w:themeColor="text1"/>
          <w:szCs w:val="21"/>
        </w:rPr>
        <w:t>employed</w:t>
      </w:r>
      <w:r w:rsidR="003E60CA" w:rsidRPr="00814FF9">
        <w:rPr>
          <w:rFonts w:ascii="Times New Roman" w:hAnsi="Times New Roman" w:cs="Times New Roman"/>
          <w:color w:val="000000" w:themeColor="text1"/>
          <w:szCs w:val="21"/>
        </w:rPr>
        <w:t xml:space="preserve"> in embryonic and postembryonic retinogenesis in zebrafish (Harris and Perron, 1998; Perron </w:t>
      </w:r>
      <w:r w:rsidR="003E60CA" w:rsidRPr="00814FF9">
        <w:rPr>
          <w:rFonts w:ascii="Times New Roman" w:hAnsi="Times New Roman" w:cs="Times New Roman"/>
          <w:i/>
          <w:iCs/>
          <w:color w:val="000000" w:themeColor="text1"/>
          <w:szCs w:val="21"/>
        </w:rPr>
        <w:t>et al.</w:t>
      </w:r>
      <w:r w:rsidR="003E60CA" w:rsidRPr="00814FF9">
        <w:rPr>
          <w:rFonts w:ascii="Times New Roman" w:hAnsi="Times New Roman" w:cs="Times New Roman"/>
          <w:color w:val="000000" w:themeColor="text1"/>
          <w:szCs w:val="21"/>
        </w:rPr>
        <w:t>, 1998) and the recent single-cell RNA-seq analysis has provided the evidence that embryonic and postembryonic retinogenesis share a similar developmental program (Xu et al., 2020).</w:t>
      </w:r>
      <w:r w:rsidR="00F15BFA" w:rsidRPr="00814FF9">
        <w:rPr>
          <w:rFonts w:ascii="Times New Roman" w:hAnsi="Times New Roman" w:cs="Times New Roman"/>
          <w:color w:val="000000" w:themeColor="text1"/>
          <w:szCs w:val="21"/>
        </w:rPr>
        <w:t xml:space="preserve"> </w:t>
      </w:r>
      <w:r w:rsidR="00F15BFA" w:rsidRPr="00814FF9">
        <w:rPr>
          <w:rFonts w:ascii="Times New Roman" w:hAnsi="Times New Roman" w:cs="Times New Roman"/>
          <w:szCs w:val="21"/>
        </w:rPr>
        <w:t xml:space="preserve">The results </w:t>
      </w:r>
      <w:r w:rsidR="003276F0" w:rsidRPr="00814FF9">
        <w:rPr>
          <w:rFonts w:ascii="Times New Roman" w:hAnsi="Times New Roman" w:cs="Times New Roman"/>
          <w:szCs w:val="21"/>
        </w:rPr>
        <w:t>obtained in</w:t>
      </w:r>
      <w:r w:rsidR="00F15BFA" w:rsidRPr="00814FF9">
        <w:rPr>
          <w:rFonts w:ascii="Times New Roman" w:hAnsi="Times New Roman" w:cs="Times New Roman"/>
          <w:szCs w:val="21"/>
        </w:rPr>
        <w:t xml:space="preserve"> this study strongly support the conclusion that retina regeneration in zebrafish </w:t>
      </w:r>
      <w:r w:rsidR="003276F0" w:rsidRPr="00814FF9">
        <w:rPr>
          <w:rFonts w:ascii="Times New Roman" w:hAnsi="Times New Roman" w:cs="Times New Roman"/>
          <w:szCs w:val="21"/>
        </w:rPr>
        <w:t xml:space="preserve">pre-hatching </w:t>
      </w:r>
      <w:r w:rsidR="00F15BFA" w:rsidRPr="00814FF9">
        <w:rPr>
          <w:rFonts w:ascii="Times New Roman" w:hAnsi="Times New Roman" w:cs="Times New Roman"/>
          <w:szCs w:val="21"/>
        </w:rPr>
        <w:t xml:space="preserve">embryos is a process mediated mainly by Müller glia, which is the same as in larval and adult zebrafish </w:t>
      </w:r>
      <w:r w:rsidR="00317149" w:rsidRPr="00814FF9">
        <w:rPr>
          <w:rFonts w:ascii="Times New Roman" w:hAnsi="Times New Roman" w:cs="Times New Roman"/>
          <w:szCs w:val="21"/>
        </w:rPr>
        <w:t xml:space="preserve">retinal regeneration </w:t>
      </w:r>
      <w:r w:rsidR="00F15BFA" w:rsidRPr="00814FF9">
        <w:rPr>
          <w:rFonts w:ascii="Times New Roman" w:hAnsi="Times New Roman" w:cs="Times New Roman"/>
          <w:szCs w:val="21"/>
        </w:rPr>
        <w:t xml:space="preserve">(Bernardos </w:t>
      </w:r>
      <w:r w:rsidR="00F15BFA" w:rsidRPr="00814FF9">
        <w:rPr>
          <w:rFonts w:ascii="Times New Roman" w:hAnsi="Times New Roman" w:cs="Times New Roman"/>
          <w:i/>
          <w:iCs/>
          <w:szCs w:val="21"/>
        </w:rPr>
        <w:t>et al.</w:t>
      </w:r>
      <w:r w:rsidR="00F15BFA" w:rsidRPr="00814FF9">
        <w:rPr>
          <w:rFonts w:ascii="Times New Roman" w:hAnsi="Times New Roman" w:cs="Times New Roman"/>
          <w:szCs w:val="21"/>
        </w:rPr>
        <w:t>, 2007; Lust and Wittbrodt, 2018)</w:t>
      </w:r>
      <w:r w:rsidR="00F15BFA" w:rsidRPr="00814FF9">
        <w:rPr>
          <w:rFonts w:ascii="Times New Roman" w:hAnsi="Times New Roman" w:cs="Times New Roman"/>
          <w:color w:val="000000" w:themeColor="text1"/>
          <w:szCs w:val="21"/>
        </w:rPr>
        <w:t>.</w:t>
      </w:r>
    </w:p>
    <w:p w14:paraId="724502A7" w14:textId="66775C90" w:rsidR="00C01865" w:rsidRPr="00814FF9" w:rsidRDefault="00C71A48" w:rsidP="00814FF9">
      <w:pPr>
        <w:spacing w:beforeLines="50" w:before="200" w:afterLines="50" w:after="200"/>
        <w:ind w:firstLineChars="250" w:firstLine="525"/>
        <w:rPr>
          <w:rFonts w:ascii="Times New Roman" w:hAnsi="Times New Roman"/>
          <w:sz w:val="21"/>
          <w:szCs w:val="21"/>
        </w:rPr>
      </w:pPr>
      <w:r w:rsidRPr="00814FF9">
        <w:rPr>
          <w:rFonts w:ascii="Times New Roman" w:hAnsi="Times New Roman"/>
          <w:sz w:val="21"/>
          <w:szCs w:val="21"/>
        </w:rPr>
        <w:t xml:space="preserve">There have been numerous studies on the retinal regeneration in adult and larval zebrafish </w:t>
      </w:r>
      <w:r w:rsidR="00C01865" w:rsidRPr="00814FF9">
        <w:rPr>
          <w:rFonts w:ascii="Times New Roman" w:hAnsi="Times New Roman"/>
          <w:sz w:val="21"/>
          <w:szCs w:val="21"/>
        </w:rPr>
        <w:t xml:space="preserve">and most studies </w:t>
      </w:r>
      <w:r w:rsidR="008D55BE" w:rsidRPr="00814FF9">
        <w:rPr>
          <w:rFonts w:ascii="Times New Roman" w:hAnsi="Times New Roman"/>
          <w:sz w:val="21"/>
          <w:szCs w:val="21"/>
        </w:rPr>
        <w:t>used</w:t>
      </w:r>
      <w:r w:rsidR="00C01865" w:rsidRPr="00814FF9">
        <w:rPr>
          <w:rFonts w:ascii="Times New Roman" w:hAnsi="Times New Roman"/>
          <w:sz w:val="21"/>
          <w:szCs w:val="21"/>
        </w:rPr>
        <w:t xml:space="preserve"> neurotoxins or mechanical surgery (such as needle impalement) to </w:t>
      </w:r>
      <w:r w:rsidR="008D55BE" w:rsidRPr="00814FF9">
        <w:rPr>
          <w:rFonts w:ascii="Times New Roman" w:hAnsi="Times New Roman"/>
          <w:sz w:val="21"/>
          <w:szCs w:val="21"/>
        </w:rPr>
        <w:t>injure</w:t>
      </w:r>
      <w:r w:rsidR="00C01865" w:rsidRPr="00814FF9">
        <w:rPr>
          <w:rFonts w:ascii="Times New Roman" w:hAnsi="Times New Roman"/>
          <w:sz w:val="21"/>
          <w:szCs w:val="21"/>
        </w:rPr>
        <w:t xml:space="preserve"> retina</w:t>
      </w:r>
      <w:r w:rsidR="008D55BE" w:rsidRPr="00814FF9">
        <w:rPr>
          <w:rFonts w:ascii="Times New Roman" w:hAnsi="Times New Roman"/>
          <w:sz w:val="21"/>
          <w:szCs w:val="21"/>
        </w:rPr>
        <w:t xml:space="preserve"> </w:t>
      </w:r>
      <w:r w:rsidR="00C01865" w:rsidRPr="00814FF9">
        <w:rPr>
          <w:rFonts w:ascii="Times New Roman" w:hAnsi="Times New Roman"/>
          <w:sz w:val="21"/>
          <w:szCs w:val="21"/>
        </w:rPr>
        <w:t xml:space="preserve">in adult and larval zebrafish (Yurco and Cameron, 2005; Fimbel </w:t>
      </w:r>
      <w:r w:rsidR="00C01865" w:rsidRPr="00814FF9">
        <w:rPr>
          <w:rFonts w:ascii="Times New Roman" w:hAnsi="Times New Roman"/>
          <w:i/>
          <w:iCs/>
          <w:sz w:val="21"/>
          <w:szCs w:val="21"/>
        </w:rPr>
        <w:t>et al.</w:t>
      </w:r>
      <w:r w:rsidR="00C01865" w:rsidRPr="00814FF9">
        <w:rPr>
          <w:rFonts w:ascii="Times New Roman" w:hAnsi="Times New Roman"/>
          <w:sz w:val="21"/>
          <w:szCs w:val="21"/>
        </w:rPr>
        <w:t>, 2007; Fausett and Goldman, 2006; Lust and Wittbrodt, 2018)</w:t>
      </w:r>
      <w:r w:rsidR="00257537" w:rsidRPr="00814FF9">
        <w:rPr>
          <w:rFonts w:ascii="Times New Roman" w:hAnsi="Times New Roman"/>
          <w:sz w:val="21"/>
          <w:szCs w:val="21"/>
        </w:rPr>
        <w:t xml:space="preserve"> and s</w:t>
      </w:r>
      <w:r w:rsidR="00C01865" w:rsidRPr="00814FF9">
        <w:rPr>
          <w:rFonts w:ascii="Times New Roman" w:hAnsi="Times New Roman"/>
          <w:sz w:val="21"/>
          <w:szCs w:val="21"/>
        </w:rPr>
        <w:t xml:space="preserve">ome studies employed heater strip or high-intensity light (or laser) (Bernardos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2007; Bailey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2010; Raymond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2006; khan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2020). </w:t>
      </w:r>
      <w:r w:rsidR="009C05AF" w:rsidRPr="00814FF9">
        <w:rPr>
          <w:rFonts w:ascii="Times New Roman" w:hAnsi="Times New Roman"/>
          <w:sz w:val="21"/>
          <w:szCs w:val="21"/>
        </w:rPr>
        <w:t>U</w:t>
      </w:r>
      <w:r w:rsidR="00C01865" w:rsidRPr="00814FF9">
        <w:rPr>
          <w:rFonts w:ascii="Times New Roman" w:hAnsi="Times New Roman"/>
          <w:sz w:val="21"/>
          <w:szCs w:val="21"/>
        </w:rPr>
        <w:t xml:space="preserve">p to now, there have been very limited studies on the repair of injured retina during embryonic development of zebrafish, probably due to the difficulty to precisely injure the small retina of early embryos. Furthermore, some damage methods require a long </w:t>
      </w:r>
      <w:r w:rsidR="003276F0" w:rsidRPr="00814FF9">
        <w:rPr>
          <w:rFonts w:ascii="Times New Roman" w:hAnsi="Times New Roman"/>
          <w:sz w:val="21"/>
          <w:szCs w:val="21"/>
        </w:rPr>
        <w:t>time</w:t>
      </w:r>
      <w:r w:rsidR="00C01865" w:rsidRPr="00814FF9">
        <w:rPr>
          <w:rFonts w:ascii="Times New Roman" w:hAnsi="Times New Roman"/>
          <w:sz w:val="21"/>
          <w:szCs w:val="21"/>
        </w:rPr>
        <w:t xml:space="preserve"> </w:t>
      </w:r>
      <w:r w:rsidR="008D55BE" w:rsidRPr="00814FF9">
        <w:rPr>
          <w:rFonts w:ascii="Times New Roman" w:hAnsi="Times New Roman"/>
          <w:sz w:val="21"/>
          <w:szCs w:val="21"/>
        </w:rPr>
        <w:t>for</w:t>
      </w:r>
      <w:r w:rsidR="00C01865" w:rsidRPr="00814FF9">
        <w:rPr>
          <w:rFonts w:ascii="Times New Roman" w:hAnsi="Times New Roman"/>
          <w:sz w:val="21"/>
          <w:szCs w:val="21"/>
        </w:rPr>
        <w:t xml:space="preserve"> operation but the embryonic development of zebrafish is very rapid: the embryo hatch within 4 days after fertilization. For example, high-intensity light illumination for 24 h</w:t>
      </w:r>
      <w:r w:rsidR="00257537" w:rsidRPr="00814FF9">
        <w:rPr>
          <w:rFonts w:ascii="Times New Roman" w:hAnsi="Times New Roman"/>
          <w:sz w:val="21"/>
          <w:szCs w:val="21"/>
        </w:rPr>
        <w:t>ours</w:t>
      </w:r>
      <w:r w:rsidR="00C01865" w:rsidRPr="00814FF9">
        <w:rPr>
          <w:rFonts w:ascii="Times New Roman" w:hAnsi="Times New Roman"/>
          <w:sz w:val="21"/>
          <w:szCs w:val="21"/>
        </w:rPr>
        <w:t xml:space="preserve"> was used to destroy photoreceptors in adult zebrafish retina (Khan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2020). The rapid development of zebrafish embryo during the light illumination might make the experiment so </w:t>
      </w:r>
      <w:r w:rsidR="003276F0" w:rsidRPr="00814FF9">
        <w:rPr>
          <w:rFonts w:ascii="Times New Roman" w:hAnsi="Times New Roman"/>
          <w:sz w:val="21"/>
          <w:szCs w:val="21"/>
        </w:rPr>
        <w:t xml:space="preserve">complicated and so </w:t>
      </w:r>
      <w:r w:rsidR="00C01865" w:rsidRPr="00814FF9">
        <w:rPr>
          <w:rFonts w:ascii="Times New Roman" w:hAnsi="Times New Roman"/>
          <w:sz w:val="21"/>
          <w:szCs w:val="21"/>
        </w:rPr>
        <w:t>difficult.</w:t>
      </w:r>
      <w:r w:rsidR="00EF4158" w:rsidRPr="00814FF9">
        <w:rPr>
          <w:rFonts w:ascii="Times New Roman" w:hAnsi="Times New Roman"/>
          <w:sz w:val="21"/>
          <w:szCs w:val="21"/>
        </w:rPr>
        <w:t xml:space="preserve"> </w:t>
      </w:r>
      <w:r w:rsidR="00C01865" w:rsidRPr="00814FF9">
        <w:rPr>
          <w:rFonts w:ascii="Times New Roman" w:hAnsi="Times New Roman"/>
          <w:sz w:val="21"/>
          <w:szCs w:val="21"/>
        </w:rPr>
        <w:t>Recent studies have shown that irradiation can induce neurotoxicity in fish embryos (</w:t>
      </w:r>
      <w:r w:rsidR="00C01865" w:rsidRPr="00814FF9">
        <w:rPr>
          <w:rFonts w:ascii="Times New Roman" w:eastAsia="SimSun" w:hAnsi="Times New Roman"/>
          <w:color w:val="222222"/>
          <w:kern w:val="0"/>
          <w:sz w:val="21"/>
          <w:szCs w:val="21"/>
          <w:shd w:val="clear" w:color="auto" w:fill="FFFFFF"/>
        </w:rPr>
        <w:t xml:space="preserve">Geiger </w:t>
      </w:r>
      <w:r w:rsidR="00C01865" w:rsidRPr="00814FF9">
        <w:rPr>
          <w:rFonts w:ascii="Times New Roman" w:eastAsia="SimSun" w:hAnsi="Times New Roman"/>
          <w:i/>
          <w:iCs/>
          <w:color w:val="222222"/>
          <w:kern w:val="0"/>
          <w:sz w:val="21"/>
          <w:szCs w:val="21"/>
          <w:shd w:val="clear" w:color="auto" w:fill="FFFFFF"/>
        </w:rPr>
        <w:t>et al.</w:t>
      </w:r>
      <w:r w:rsidR="00C01865" w:rsidRPr="00814FF9">
        <w:rPr>
          <w:rFonts w:ascii="Times New Roman" w:eastAsia="SimSun" w:hAnsi="Times New Roman"/>
          <w:color w:val="222222"/>
          <w:kern w:val="0"/>
          <w:sz w:val="21"/>
          <w:szCs w:val="21"/>
          <w:shd w:val="clear" w:color="auto" w:fill="FFFFFF"/>
        </w:rPr>
        <w:t xml:space="preserve">, 2006) and </w:t>
      </w:r>
      <w:r w:rsidR="00C01865" w:rsidRPr="00814FF9">
        <w:rPr>
          <w:rFonts w:ascii="Times New Roman" w:hAnsi="Times New Roman"/>
          <w:sz w:val="21"/>
          <w:szCs w:val="21"/>
        </w:rPr>
        <w:t xml:space="preserve">developing central nervous system in </w:t>
      </w:r>
      <w:r w:rsidR="008E2E37" w:rsidRPr="00814FF9">
        <w:rPr>
          <w:rFonts w:ascii="Times New Roman" w:hAnsi="Times New Roman"/>
          <w:sz w:val="21"/>
          <w:szCs w:val="21"/>
        </w:rPr>
        <w:t>fish</w:t>
      </w:r>
      <w:r w:rsidR="00C01865" w:rsidRPr="00814FF9">
        <w:rPr>
          <w:rFonts w:ascii="Times New Roman" w:hAnsi="Times New Roman"/>
          <w:sz w:val="21"/>
          <w:szCs w:val="21"/>
        </w:rPr>
        <w:t xml:space="preserve"> embryos is highly sensitive to irradiation (Yasuda </w:t>
      </w:r>
      <w:r w:rsidR="00C01865" w:rsidRPr="00814FF9">
        <w:rPr>
          <w:rFonts w:ascii="Times New Roman" w:hAnsi="Times New Roman"/>
          <w:i/>
          <w:iCs/>
          <w:sz w:val="21"/>
          <w:szCs w:val="21"/>
        </w:rPr>
        <w:t>et al.</w:t>
      </w:r>
      <w:r w:rsidR="00C01865" w:rsidRPr="00814FF9">
        <w:rPr>
          <w:rFonts w:ascii="Times New Roman" w:hAnsi="Times New Roman"/>
          <w:sz w:val="21"/>
          <w:szCs w:val="21"/>
        </w:rPr>
        <w:t xml:space="preserve">, 2018). At the same time, it takes a very short time to irradiate and induce retinal injury in embryos, making it possible to </w:t>
      </w:r>
      <w:r w:rsidR="008E2E37" w:rsidRPr="00814FF9">
        <w:rPr>
          <w:rFonts w:ascii="Times New Roman" w:hAnsi="Times New Roman"/>
          <w:sz w:val="21"/>
          <w:szCs w:val="21"/>
        </w:rPr>
        <w:t>injure the embryonic retin</w:t>
      </w:r>
      <w:r w:rsidR="008E2E37" w:rsidRPr="00814FF9">
        <w:rPr>
          <w:rFonts w:ascii="Times New Roman" w:hAnsi="Times New Roman"/>
          <w:color w:val="000000" w:themeColor="text1"/>
          <w:sz w:val="21"/>
          <w:szCs w:val="21"/>
        </w:rPr>
        <w:t xml:space="preserve">a </w:t>
      </w:r>
      <w:r w:rsidR="008E2E37" w:rsidRPr="00814FF9">
        <w:rPr>
          <w:rFonts w:ascii="Times New Roman" w:hAnsi="Times New Roman"/>
          <w:sz w:val="21"/>
          <w:szCs w:val="21"/>
        </w:rPr>
        <w:t>at the specific development stage</w:t>
      </w:r>
      <w:r w:rsidR="008E2E37" w:rsidRPr="00814FF9">
        <w:rPr>
          <w:rFonts w:ascii="Times New Roman" w:hAnsi="Times New Roman"/>
          <w:color w:val="000000" w:themeColor="text1"/>
          <w:sz w:val="21"/>
          <w:szCs w:val="21"/>
        </w:rPr>
        <w:t xml:space="preserve"> </w:t>
      </w:r>
      <w:r w:rsidR="00C01865" w:rsidRPr="00814FF9">
        <w:rPr>
          <w:rFonts w:ascii="Times New Roman" w:hAnsi="Times New Roman"/>
          <w:color w:val="000000" w:themeColor="text1"/>
          <w:sz w:val="21"/>
          <w:szCs w:val="21"/>
        </w:rPr>
        <w:t>d</w:t>
      </w:r>
      <w:r w:rsidR="00C01865" w:rsidRPr="00814FF9">
        <w:rPr>
          <w:rFonts w:ascii="Times New Roman" w:hAnsi="Times New Roman"/>
          <w:sz w:val="21"/>
          <w:szCs w:val="21"/>
        </w:rPr>
        <w:t>uring the embryonic development</w:t>
      </w:r>
      <w:r w:rsidR="00257537" w:rsidRPr="00814FF9">
        <w:rPr>
          <w:rFonts w:ascii="Times New Roman" w:hAnsi="Times New Roman"/>
          <w:sz w:val="21"/>
          <w:szCs w:val="21"/>
        </w:rPr>
        <w:t xml:space="preserve"> with </w:t>
      </w:r>
      <w:r w:rsidR="009C05AF" w:rsidRPr="00814FF9">
        <w:rPr>
          <w:rFonts w:ascii="Times New Roman" w:hAnsi="Times New Roman"/>
          <w:sz w:val="21"/>
          <w:szCs w:val="21"/>
        </w:rPr>
        <w:t xml:space="preserve">the </w:t>
      </w:r>
      <w:r w:rsidR="00257537" w:rsidRPr="00814FF9">
        <w:rPr>
          <w:rFonts w:ascii="Times New Roman" w:hAnsi="Times New Roman"/>
          <w:sz w:val="21"/>
          <w:szCs w:val="21"/>
        </w:rPr>
        <w:t>high reproducibility</w:t>
      </w:r>
      <w:r w:rsidR="00C01865" w:rsidRPr="00814FF9">
        <w:rPr>
          <w:rFonts w:ascii="Times New Roman" w:hAnsi="Times New Roman"/>
          <w:sz w:val="21"/>
          <w:szCs w:val="21"/>
        </w:rPr>
        <w:t xml:space="preserve">. In this study, the irradiation-induced injury model allows </w:t>
      </w:r>
      <w:r w:rsidR="008E2E37" w:rsidRPr="00814FF9">
        <w:rPr>
          <w:rFonts w:ascii="Times New Roman" w:hAnsi="Times New Roman"/>
          <w:sz w:val="21"/>
          <w:szCs w:val="21"/>
        </w:rPr>
        <w:t>us</w:t>
      </w:r>
      <w:r w:rsidR="00C01865" w:rsidRPr="00814FF9">
        <w:rPr>
          <w:rFonts w:ascii="Times New Roman" w:hAnsi="Times New Roman"/>
          <w:sz w:val="21"/>
          <w:szCs w:val="21"/>
        </w:rPr>
        <w:t xml:space="preserve"> to </w:t>
      </w:r>
      <w:r w:rsidR="008E2E37" w:rsidRPr="00814FF9">
        <w:rPr>
          <w:rFonts w:ascii="Times New Roman" w:hAnsi="Times New Roman"/>
          <w:sz w:val="21"/>
          <w:szCs w:val="21"/>
        </w:rPr>
        <w:t>invest</w:t>
      </w:r>
      <w:r w:rsidR="003F0FCE" w:rsidRPr="00814FF9">
        <w:rPr>
          <w:rFonts w:ascii="Times New Roman" w:hAnsi="Times New Roman"/>
          <w:sz w:val="21"/>
          <w:szCs w:val="21"/>
        </w:rPr>
        <w:t>i</w:t>
      </w:r>
      <w:r w:rsidR="008E2E37" w:rsidRPr="00814FF9">
        <w:rPr>
          <w:rFonts w:ascii="Times New Roman" w:hAnsi="Times New Roman"/>
          <w:sz w:val="21"/>
          <w:szCs w:val="21"/>
        </w:rPr>
        <w:t>gate</w:t>
      </w:r>
      <w:r w:rsidR="00C01865" w:rsidRPr="00814FF9">
        <w:rPr>
          <w:rFonts w:ascii="Times New Roman" w:hAnsi="Times New Roman"/>
          <w:sz w:val="21"/>
          <w:szCs w:val="21"/>
        </w:rPr>
        <w:t xml:space="preserve"> the damage induction and repair process reproducibly</w:t>
      </w:r>
      <w:r w:rsidR="003E1D2C" w:rsidRPr="00814FF9">
        <w:rPr>
          <w:rFonts w:ascii="Times New Roman" w:hAnsi="Times New Roman"/>
          <w:sz w:val="21"/>
          <w:szCs w:val="21"/>
        </w:rPr>
        <w:t xml:space="preserve"> and precisely</w:t>
      </w:r>
      <w:r w:rsidR="00C01865" w:rsidRPr="00814FF9">
        <w:rPr>
          <w:rFonts w:ascii="Times New Roman" w:hAnsi="Times New Roman"/>
          <w:sz w:val="21"/>
          <w:szCs w:val="21"/>
        </w:rPr>
        <w:t xml:space="preserve"> even in the rapid developing zebrafish embryos. </w:t>
      </w:r>
    </w:p>
    <w:p w14:paraId="4513C11D" w14:textId="12B3B784" w:rsidR="0004596F" w:rsidRPr="00814FF9" w:rsidRDefault="00C01865"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  S</w:t>
      </w:r>
      <w:r w:rsidRPr="00596911">
        <w:rPr>
          <w:rFonts w:ascii="Times New Roman" w:hAnsi="Times New Roman"/>
          <w:color w:val="FF0000"/>
          <w:sz w:val="21"/>
          <w:szCs w:val="21"/>
        </w:rPr>
        <w:t xml:space="preserve">ince a previous study reported that </w:t>
      </w:r>
      <w:r w:rsidR="0070309B" w:rsidRPr="00596911">
        <w:rPr>
          <w:rFonts w:ascii="Times New Roman" w:hAnsi="Times New Roman"/>
          <w:color w:val="FF0000"/>
          <w:sz w:val="21"/>
          <w:szCs w:val="21"/>
        </w:rPr>
        <w:t xml:space="preserve">apoptotic cell death in </w:t>
      </w:r>
      <w:r w:rsidR="00596911" w:rsidRPr="00596911">
        <w:rPr>
          <w:rFonts w:ascii="Times New Roman" w:hAnsi="Times New Roman"/>
          <w:color w:val="FF0000"/>
          <w:sz w:val="21"/>
          <w:szCs w:val="21"/>
        </w:rPr>
        <w:t>embryonic brain</w:t>
      </w:r>
      <w:r w:rsidR="0070309B" w:rsidRPr="00596911">
        <w:rPr>
          <w:rFonts w:ascii="Times New Roman" w:hAnsi="Times New Roman"/>
          <w:color w:val="FF0000"/>
          <w:sz w:val="21"/>
          <w:szCs w:val="21"/>
        </w:rPr>
        <w:t xml:space="preserve"> is </w:t>
      </w:r>
      <w:r w:rsidRPr="00596911">
        <w:rPr>
          <w:rFonts w:ascii="Times New Roman" w:hAnsi="Times New Roman"/>
          <w:color w:val="FF0000"/>
          <w:sz w:val="21"/>
          <w:szCs w:val="21"/>
        </w:rPr>
        <w:t xml:space="preserve">most </w:t>
      </w:r>
      <w:r w:rsidR="0070309B" w:rsidRPr="00596911">
        <w:rPr>
          <w:rFonts w:ascii="Times New Roman" w:hAnsi="Times New Roman"/>
          <w:color w:val="FF0000"/>
          <w:sz w:val="21"/>
          <w:szCs w:val="21"/>
        </w:rPr>
        <w:t>effectively induced by</w:t>
      </w:r>
      <w:r w:rsidRPr="00596911">
        <w:rPr>
          <w:rFonts w:ascii="Times New Roman" w:hAnsi="Times New Roman"/>
          <w:color w:val="FF0000"/>
          <w:sz w:val="21"/>
          <w:szCs w:val="21"/>
        </w:rPr>
        <w:t xml:space="preserve"> gamma-ray irradiation at 72 hpf</w:t>
      </w:r>
      <w:r w:rsidR="0070309B" w:rsidRPr="00596911">
        <w:rPr>
          <w:rFonts w:ascii="Times New Roman" w:hAnsi="Times New Roman"/>
          <w:color w:val="FF0000"/>
          <w:sz w:val="21"/>
          <w:szCs w:val="21"/>
        </w:rPr>
        <w:t xml:space="preserve"> medaka embryo</w:t>
      </w:r>
      <w:r w:rsidRPr="00596911">
        <w:rPr>
          <w:rFonts w:ascii="Times New Roman" w:hAnsi="Times New Roman"/>
          <w:color w:val="FF0000"/>
          <w:sz w:val="21"/>
          <w:szCs w:val="21"/>
        </w:rPr>
        <w:t xml:space="preserve"> (Yasuda </w:t>
      </w:r>
      <w:r w:rsidRPr="00596911">
        <w:rPr>
          <w:rFonts w:ascii="Times New Roman" w:hAnsi="Times New Roman"/>
          <w:i/>
          <w:iCs/>
          <w:color w:val="FF0000"/>
          <w:sz w:val="21"/>
          <w:szCs w:val="21"/>
        </w:rPr>
        <w:t>et al.</w:t>
      </w:r>
      <w:r w:rsidRPr="00596911">
        <w:rPr>
          <w:rFonts w:ascii="Times New Roman" w:hAnsi="Times New Roman"/>
          <w:color w:val="FF0000"/>
          <w:sz w:val="21"/>
          <w:szCs w:val="21"/>
        </w:rPr>
        <w:t xml:space="preserve">, 2018), </w:t>
      </w:r>
      <w:r w:rsidR="00C71A48" w:rsidRPr="00596911">
        <w:rPr>
          <w:rFonts w:ascii="Times New Roman" w:hAnsi="Times New Roman"/>
          <w:color w:val="FF0000"/>
          <w:sz w:val="21"/>
          <w:szCs w:val="21"/>
        </w:rPr>
        <w:t>we</w:t>
      </w:r>
      <w:r w:rsidRPr="00596911">
        <w:rPr>
          <w:rFonts w:ascii="Times New Roman" w:hAnsi="Times New Roman"/>
          <w:color w:val="FF0000"/>
          <w:sz w:val="21"/>
          <w:szCs w:val="21"/>
        </w:rPr>
        <w:t xml:space="preserve"> </w:t>
      </w:r>
      <w:r w:rsidR="00C71A48" w:rsidRPr="00596911">
        <w:rPr>
          <w:rFonts w:ascii="Times New Roman" w:hAnsi="Times New Roman"/>
          <w:color w:val="FF0000"/>
          <w:sz w:val="21"/>
          <w:szCs w:val="21"/>
        </w:rPr>
        <w:t>examined</w:t>
      </w:r>
      <w:r w:rsidRPr="00596911">
        <w:rPr>
          <w:rFonts w:ascii="Times New Roman" w:hAnsi="Times New Roman"/>
          <w:color w:val="FF0000"/>
          <w:sz w:val="21"/>
          <w:szCs w:val="21"/>
        </w:rPr>
        <w:t xml:space="preserve"> 29 hpf and 50 hpf zebrafish embryos </w:t>
      </w:r>
      <w:r w:rsidR="00C71A48" w:rsidRPr="00596911">
        <w:rPr>
          <w:rFonts w:ascii="Times New Roman" w:hAnsi="Times New Roman"/>
          <w:color w:val="FF0000"/>
          <w:sz w:val="21"/>
          <w:szCs w:val="21"/>
        </w:rPr>
        <w:t>in th</w:t>
      </w:r>
      <w:r w:rsidR="00DF6128">
        <w:rPr>
          <w:rFonts w:ascii="Times New Roman" w:hAnsi="Times New Roman"/>
          <w:color w:val="FF0000"/>
          <w:sz w:val="21"/>
          <w:szCs w:val="21"/>
        </w:rPr>
        <w:t>e pre</w:t>
      </w:r>
      <w:r w:rsidR="00C71A48" w:rsidRPr="00596911">
        <w:rPr>
          <w:rFonts w:ascii="Times New Roman" w:hAnsi="Times New Roman"/>
          <w:color w:val="FF0000"/>
          <w:sz w:val="21"/>
          <w:szCs w:val="21"/>
        </w:rPr>
        <w:t>s</w:t>
      </w:r>
      <w:r w:rsidR="00DF6128">
        <w:rPr>
          <w:rFonts w:ascii="Times New Roman" w:hAnsi="Times New Roman"/>
          <w:color w:val="FF0000"/>
          <w:sz w:val="21"/>
          <w:szCs w:val="21"/>
        </w:rPr>
        <w:t>ent</w:t>
      </w:r>
      <w:r w:rsidR="00C71A48" w:rsidRPr="00596911">
        <w:rPr>
          <w:rFonts w:ascii="Times New Roman" w:hAnsi="Times New Roman"/>
          <w:color w:val="FF0000"/>
          <w:sz w:val="21"/>
          <w:szCs w:val="21"/>
        </w:rPr>
        <w:t xml:space="preserve"> study and found </w:t>
      </w:r>
      <w:r w:rsidRPr="00596911">
        <w:rPr>
          <w:rFonts w:ascii="Times New Roman" w:hAnsi="Times New Roman"/>
          <w:color w:val="FF0000"/>
          <w:sz w:val="21"/>
          <w:szCs w:val="21"/>
        </w:rPr>
        <w:t>that more apoptotic cell death</w:t>
      </w:r>
      <w:r w:rsidR="00DF6128">
        <w:rPr>
          <w:rFonts w:ascii="Times New Roman" w:hAnsi="Times New Roman"/>
          <w:color w:val="FF0000"/>
          <w:sz w:val="21"/>
          <w:szCs w:val="21"/>
        </w:rPr>
        <w:t>s</w:t>
      </w:r>
      <w:r w:rsidRPr="00596911">
        <w:rPr>
          <w:rFonts w:ascii="Times New Roman" w:hAnsi="Times New Roman"/>
          <w:color w:val="FF0000"/>
          <w:sz w:val="21"/>
          <w:szCs w:val="21"/>
        </w:rPr>
        <w:t xml:space="preserve"> w</w:t>
      </w:r>
      <w:r w:rsidR="00DF6128">
        <w:rPr>
          <w:rFonts w:ascii="Times New Roman" w:hAnsi="Times New Roman"/>
          <w:color w:val="FF0000"/>
          <w:sz w:val="21"/>
          <w:szCs w:val="21"/>
        </w:rPr>
        <w:t>ere</w:t>
      </w:r>
      <w:r w:rsidRPr="00596911">
        <w:rPr>
          <w:rFonts w:ascii="Times New Roman" w:hAnsi="Times New Roman"/>
          <w:color w:val="FF0000"/>
          <w:sz w:val="21"/>
          <w:szCs w:val="21"/>
        </w:rPr>
        <w:t xml:space="preserve"> induced in </w:t>
      </w:r>
      <w:r w:rsidR="00596911" w:rsidRPr="00596911">
        <w:rPr>
          <w:rFonts w:ascii="Times New Roman" w:hAnsi="Times New Roman"/>
          <w:color w:val="FF0000"/>
          <w:sz w:val="21"/>
          <w:szCs w:val="21"/>
        </w:rPr>
        <w:t xml:space="preserve">the brain and retina of </w:t>
      </w:r>
      <w:r w:rsidRPr="00596911">
        <w:rPr>
          <w:rFonts w:ascii="Times New Roman" w:hAnsi="Times New Roman"/>
          <w:color w:val="FF0000"/>
          <w:sz w:val="21"/>
          <w:szCs w:val="21"/>
        </w:rPr>
        <w:t>50 hpf zebrafish embryos than in 29 hpf zebrafish embryos.</w:t>
      </w:r>
      <w:r w:rsidR="00180455" w:rsidRPr="00596911">
        <w:rPr>
          <w:rFonts w:ascii="Times New Roman" w:hAnsi="Times New Roman"/>
          <w:color w:val="FF0000"/>
          <w:sz w:val="21"/>
          <w:szCs w:val="21"/>
        </w:rPr>
        <w:t xml:space="preserve"> </w:t>
      </w:r>
      <w:r w:rsidR="00DF6128" w:rsidRPr="00EE3FA5">
        <w:rPr>
          <w:rFonts w:ascii="Times New Roman" w:hAnsi="Times New Roman"/>
          <w:color w:val="FF0000"/>
          <w:sz w:val="21"/>
          <w:szCs w:val="21"/>
        </w:rPr>
        <w:t>In t</w:t>
      </w:r>
      <w:r w:rsidRPr="00EE3FA5">
        <w:rPr>
          <w:rFonts w:ascii="Times New Roman" w:hAnsi="Times New Roman"/>
          <w:color w:val="FF0000"/>
          <w:sz w:val="21"/>
          <w:szCs w:val="21"/>
        </w:rPr>
        <w:t>he previous studies</w:t>
      </w:r>
      <w:r w:rsidR="00DF6128" w:rsidRPr="00EE3FA5">
        <w:rPr>
          <w:rFonts w:ascii="Times New Roman" w:hAnsi="Times New Roman"/>
          <w:color w:val="FF0000"/>
          <w:sz w:val="21"/>
          <w:szCs w:val="21"/>
        </w:rPr>
        <w:t>,</w:t>
      </w:r>
      <w:r w:rsidRPr="00EE3FA5">
        <w:rPr>
          <w:rFonts w:ascii="Times New Roman" w:hAnsi="Times New Roman"/>
          <w:color w:val="FF0000"/>
          <w:sz w:val="21"/>
          <w:szCs w:val="21"/>
        </w:rPr>
        <w:t xml:space="preserve"> </w:t>
      </w:r>
      <w:r w:rsidR="00DF6128" w:rsidRPr="00EE3FA5">
        <w:rPr>
          <w:rFonts w:ascii="Times New Roman" w:hAnsi="Times New Roman"/>
          <w:color w:val="FF0000"/>
          <w:sz w:val="21"/>
          <w:szCs w:val="21"/>
        </w:rPr>
        <w:t>earl</w:t>
      </w:r>
      <w:r w:rsidR="003A0C26" w:rsidRPr="00EE3FA5">
        <w:rPr>
          <w:rFonts w:ascii="Times New Roman" w:hAnsi="Times New Roman"/>
          <w:color w:val="FF0000"/>
          <w:sz w:val="21"/>
          <w:szCs w:val="21"/>
        </w:rPr>
        <w:t>ier</w:t>
      </w:r>
      <w:r w:rsidR="00DF6128" w:rsidRPr="00EE3FA5">
        <w:rPr>
          <w:rFonts w:ascii="Times New Roman" w:hAnsi="Times New Roman"/>
          <w:color w:val="FF0000"/>
          <w:sz w:val="21"/>
          <w:szCs w:val="21"/>
        </w:rPr>
        <w:t xml:space="preserve"> stage embryos</w:t>
      </w:r>
      <w:r w:rsidR="003A0C26" w:rsidRPr="00EE3FA5">
        <w:rPr>
          <w:rFonts w:ascii="Times New Roman" w:hAnsi="Times New Roman"/>
          <w:color w:val="FF0000"/>
          <w:sz w:val="21"/>
          <w:szCs w:val="21"/>
        </w:rPr>
        <w:t xml:space="preserve"> at segmentation period (24 hpf), gastrula period (8 hpf) or </w:t>
      </w:r>
      <w:r w:rsidR="00E82517" w:rsidRPr="00EE3FA5">
        <w:rPr>
          <w:rFonts w:ascii="Times New Roman" w:hAnsi="Times New Roman"/>
          <w:color w:val="FF0000"/>
          <w:sz w:val="21"/>
          <w:szCs w:val="21"/>
        </w:rPr>
        <w:t>very early stage embryos (2 - 6 hpf)</w:t>
      </w:r>
      <w:r w:rsidR="003A0C26" w:rsidRPr="00EE3FA5">
        <w:rPr>
          <w:rFonts w:ascii="Times New Roman" w:hAnsi="Times New Roman"/>
          <w:color w:val="FF0000"/>
          <w:sz w:val="21"/>
          <w:szCs w:val="21"/>
        </w:rPr>
        <w:t xml:space="preserve"> were irradiated </w:t>
      </w:r>
      <w:r w:rsidR="00DF6128" w:rsidRPr="00EE3FA5">
        <w:rPr>
          <w:rFonts w:ascii="Times New Roman" w:hAnsi="Times New Roman"/>
          <w:color w:val="FF0000"/>
          <w:sz w:val="21"/>
          <w:szCs w:val="21"/>
        </w:rPr>
        <w:t>to investigate</w:t>
      </w:r>
      <w:r w:rsidRPr="00EE3FA5">
        <w:rPr>
          <w:rFonts w:ascii="Times New Roman" w:hAnsi="Times New Roman"/>
          <w:color w:val="FF0000"/>
          <w:sz w:val="21"/>
          <w:szCs w:val="21"/>
        </w:rPr>
        <w:t xml:space="preserve"> the effects of irradiation on zebrafish embryonic development </w:t>
      </w:r>
      <w:r w:rsidR="00E82517" w:rsidRPr="00EE3FA5">
        <w:rPr>
          <w:rFonts w:ascii="Times New Roman" w:hAnsi="Times New Roman"/>
          <w:color w:val="FF0000"/>
          <w:sz w:val="21"/>
          <w:szCs w:val="21"/>
        </w:rPr>
        <w:t>and some of them reported the induction of apoptotic cell death in embryonic eye after developed</w:t>
      </w:r>
      <w:r w:rsidR="00E82517">
        <w:rPr>
          <w:rFonts w:ascii="Times New Roman" w:hAnsi="Times New Roman"/>
          <w:sz w:val="21"/>
          <w:szCs w:val="21"/>
        </w:rPr>
        <w:t xml:space="preserve"> </w:t>
      </w:r>
      <w:r w:rsidRPr="00814FF9">
        <w:rPr>
          <w:rFonts w:ascii="Times New Roman" w:hAnsi="Times New Roman"/>
          <w:sz w:val="21"/>
          <w:szCs w:val="21"/>
        </w:rPr>
        <w:t>(</w:t>
      </w:r>
      <w:r w:rsidR="00EE3FA5" w:rsidRPr="00814FF9">
        <w:rPr>
          <w:rFonts w:ascii="Times New Roman" w:eastAsia="SimSun" w:hAnsi="Times New Roman"/>
          <w:color w:val="222222"/>
          <w:kern w:val="0"/>
          <w:sz w:val="21"/>
          <w:szCs w:val="21"/>
          <w:shd w:val="clear" w:color="auto" w:fill="FFFFFF"/>
        </w:rPr>
        <w:t xml:space="preserve">Geiger </w:t>
      </w:r>
      <w:r w:rsidR="00EE3FA5" w:rsidRPr="00814FF9">
        <w:rPr>
          <w:rFonts w:ascii="Times New Roman" w:eastAsia="SimSun" w:hAnsi="Times New Roman"/>
          <w:i/>
          <w:iCs/>
          <w:color w:val="222222"/>
          <w:kern w:val="0"/>
          <w:sz w:val="21"/>
          <w:szCs w:val="21"/>
          <w:shd w:val="clear" w:color="auto" w:fill="FFFFFF"/>
        </w:rPr>
        <w:t>et al.</w:t>
      </w:r>
      <w:r w:rsidR="00EE3FA5" w:rsidRPr="00814FF9">
        <w:rPr>
          <w:rFonts w:ascii="Times New Roman" w:eastAsia="SimSun" w:hAnsi="Times New Roman"/>
          <w:color w:val="222222"/>
          <w:kern w:val="0"/>
          <w:sz w:val="21"/>
          <w:szCs w:val="21"/>
          <w:shd w:val="clear" w:color="auto" w:fill="FFFFFF"/>
        </w:rPr>
        <w:t>, 2006</w:t>
      </w:r>
      <w:r w:rsidR="00EE3FA5">
        <w:rPr>
          <w:rFonts w:ascii="Times New Roman" w:eastAsia="SimSun" w:hAnsi="Times New Roman"/>
          <w:color w:val="222222"/>
          <w:kern w:val="0"/>
          <w:sz w:val="21"/>
          <w:szCs w:val="21"/>
          <w:shd w:val="clear" w:color="auto" w:fill="FFFFFF"/>
        </w:rPr>
        <w:t xml:space="preserve">; </w:t>
      </w:r>
      <w:r w:rsidR="00EE3FA5" w:rsidRPr="00EE3FA5">
        <w:rPr>
          <w:rFonts w:ascii="Times New Roman" w:eastAsia="SimSun" w:hAnsi="Times New Roman"/>
          <w:color w:val="FF0000"/>
          <w:kern w:val="0"/>
          <w:sz w:val="21"/>
          <w:szCs w:val="21"/>
          <w:shd w:val="clear" w:color="auto" w:fill="FFFFFF"/>
        </w:rPr>
        <w:t xml:space="preserve">Bladen et al., 2007; </w:t>
      </w:r>
      <w:r w:rsidRPr="00814FF9">
        <w:rPr>
          <w:rFonts w:ascii="Times New Roman" w:hAnsi="Times New Roman"/>
          <w:sz w:val="21"/>
          <w:szCs w:val="21"/>
        </w:rPr>
        <w:t>Zhou</w:t>
      </w:r>
      <w:r w:rsidRPr="00814FF9">
        <w:rPr>
          <w:rFonts w:ascii="Times New Roman" w:hAnsi="Times New Roman"/>
          <w:i/>
          <w:iCs/>
          <w:sz w:val="21"/>
          <w:szCs w:val="21"/>
        </w:rPr>
        <w:t xml:space="preserve"> et al.</w:t>
      </w:r>
      <w:r w:rsidRPr="00814FF9">
        <w:rPr>
          <w:rFonts w:ascii="Times New Roman" w:hAnsi="Times New Roman"/>
          <w:sz w:val="21"/>
          <w:szCs w:val="21"/>
        </w:rPr>
        <w:t xml:space="preserve">, 2014; </w:t>
      </w:r>
      <w:r w:rsidRPr="00814FF9">
        <w:rPr>
          <w:rFonts w:ascii="Times New Roman" w:eastAsia="SimSun" w:hAnsi="Times New Roman"/>
          <w:color w:val="222222"/>
          <w:kern w:val="0"/>
          <w:sz w:val="21"/>
          <w:szCs w:val="21"/>
          <w:shd w:val="clear" w:color="auto" w:fill="FFFFFF"/>
        </w:rPr>
        <w:lastRenderedPageBreak/>
        <w:t xml:space="preserve">Szabó </w:t>
      </w:r>
      <w:r w:rsidRPr="00814FF9">
        <w:rPr>
          <w:rFonts w:ascii="Times New Roman" w:eastAsia="SimSun" w:hAnsi="Times New Roman"/>
          <w:i/>
          <w:iCs/>
          <w:color w:val="222222"/>
          <w:kern w:val="0"/>
          <w:sz w:val="21"/>
          <w:szCs w:val="21"/>
          <w:shd w:val="clear" w:color="auto" w:fill="FFFFFF"/>
        </w:rPr>
        <w:t>et al.</w:t>
      </w:r>
      <w:r w:rsidRPr="00814FF9">
        <w:rPr>
          <w:rFonts w:ascii="Times New Roman" w:eastAsia="SimSun" w:hAnsi="Times New Roman"/>
          <w:color w:val="222222"/>
          <w:kern w:val="0"/>
          <w:sz w:val="21"/>
          <w:szCs w:val="21"/>
          <w:shd w:val="clear" w:color="auto" w:fill="FFFFFF"/>
        </w:rPr>
        <w:t>, 2018</w:t>
      </w:r>
      <w:r w:rsidRPr="00814FF9">
        <w:rPr>
          <w:rFonts w:ascii="Times New Roman" w:hAnsi="Times New Roman"/>
          <w:sz w:val="21"/>
          <w:szCs w:val="21"/>
        </w:rPr>
        <w:t xml:space="preserve">). </w:t>
      </w:r>
      <w:r w:rsidR="008F37C0" w:rsidRPr="00814FF9">
        <w:rPr>
          <w:rFonts w:ascii="Times New Roman" w:hAnsi="Times New Roman"/>
          <w:sz w:val="21"/>
          <w:szCs w:val="21"/>
        </w:rPr>
        <w:t>We found</w:t>
      </w:r>
      <w:r w:rsidRPr="00814FF9">
        <w:rPr>
          <w:rFonts w:ascii="Times New Roman" w:hAnsi="Times New Roman"/>
          <w:sz w:val="21"/>
          <w:szCs w:val="21"/>
        </w:rPr>
        <w:t xml:space="preserve"> only one report that apopto</w:t>
      </w:r>
      <w:r w:rsidR="00DC423B" w:rsidRPr="00814FF9">
        <w:rPr>
          <w:rFonts w:ascii="Times New Roman" w:hAnsi="Times New Roman"/>
          <w:sz w:val="21"/>
          <w:szCs w:val="21"/>
        </w:rPr>
        <w:t>tic cell</w:t>
      </w:r>
      <w:r w:rsidR="009A3FF4">
        <w:rPr>
          <w:rFonts w:ascii="Times New Roman" w:hAnsi="Times New Roman"/>
          <w:sz w:val="21"/>
          <w:szCs w:val="21"/>
        </w:rPr>
        <w:t xml:space="preserve"> death</w:t>
      </w:r>
      <w:r w:rsidR="00DC423B" w:rsidRPr="00814FF9">
        <w:rPr>
          <w:rFonts w:ascii="Times New Roman" w:hAnsi="Times New Roman"/>
          <w:sz w:val="21"/>
          <w:szCs w:val="21"/>
        </w:rPr>
        <w:t>s</w:t>
      </w:r>
      <w:r w:rsidRPr="00814FF9">
        <w:rPr>
          <w:rFonts w:ascii="Times New Roman" w:hAnsi="Times New Roman"/>
          <w:sz w:val="21"/>
          <w:szCs w:val="21"/>
        </w:rPr>
        <w:t xml:space="preserve"> </w:t>
      </w:r>
      <w:r w:rsidR="00DC423B" w:rsidRPr="00814FF9">
        <w:rPr>
          <w:rFonts w:ascii="Times New Roman" w:hAnsi="Times New Roman"/>
          <w:sz w:val="21"/>
          <w:szCs w:val="21"/>
        </w:rPr>
        <w:t>we</w:t>
      </w:r>
      <w:r w:rsidRPr="00814FF9">
        <w:rPr>
          <w:rFonts w:ascii="Times New Roman" w:hAnsi="Times New Roman"/>
          <w:sz w:val="21"/>
          <w:szCs w:val="21"/>
        </w:rPr>
        <w:t xml:space="preserve">re induced in </w:t>
      </w:r>
      <w:r w:rsidR="009A3FF4">
        <w:rPr>
          <w:rFonts w:ascii="Times New Roman" w:hAnsi="Times New Roman"/>
          <w:sz w:val="21"/>
          <w:szCs w:val="21"/>
        </w:rPr>
        <w:t xml:space="preserve">zebrafish </w:t>
      </w:r>
      <w:r w:rsidRPr="00814FF9">
        <w:rPr>
          <w:rFonts w:ascii="Times New Roman" w:hAnsi="Times New Roman"/>
          <w:sz w:val="21"/>
          <w:szCs w:val="21"/>
        </w:rPr>
        <w:t xml:space="preserve">embryos irradiated at 48 hpf (Barrett </w:t>
      </w:r>
      <w:r w:rsidRPr="00814FF9">
        <w:rPr>
          <w:rFonts w:ascii="Times New Roman" w:hAnsi="Times New Roman"/>
          <w:i/>
          <w:iCs/>
          <w:sz w:val="21"/>
          <w:szCs w:val="21"/>
        </w:rPr>
        <w:t>et al.</w:t>
      </w:r>
      <w:r w:rsidRPr="00814FF9">
        <w:rPr>
          <w:rFonts w:ascii="Times New Roman" w:hAnsi="Times New Roman"/>
          <w:sz w:val="21"/>
          <w:szCs w:val="21"/>
        </w:rPr>
        <w:t>, 2018)</w:t>
      </w:r>
      <w:r w:rsidR="00180455" w:rsidRPr="00814FF9">
        <w:rPr>
          <w:rFonts w:ascii="Times New Roman" w:hAnsi="Times New Roman"/>
          <w:sz w:val="21"/>
          <w:szCs w:val="21"/>
        </w:rPr>
        <w:t xml:space="preserve"> and the</w:t>
      </w:r>
      <w:r w:rsidR="00DC423B" w:rsidRPr="00814FF9">
        <w:rPr>
          <w:rFonts w:ascii="Times New Roman" w:hAnsi="Times New Roman"/>
          <w:sz w:val="21"/>
          <w:szCs w:val="21"/>
        </w:rPr>
        <w:t xml:space="preserve"> </w:t>
      </w:r>
      <w:r w:rsidR="00180455" w:rsidRPr="00814FF9">
        <w:rPr>
          <w:rFonts w:ascii="Times New Roman" w:hAnsi="Times New Roman"/>
          <w:sz w:val="21"/>
          <w:szCs w:val="21"/>
        </w:rPr>
        <w:t>result</w:t>
      </w:r>
      <w:r w:rsidR="00DC423B" w:rsidRPr="00814FF9">
        <w:rPr>
          <w:rFonts w:ascii="Times New Roman" w:hAnsi="Times New Roman"/>
          <w:sz w:val="21"/>
          <w:szCs w:val="21"/>
        </w:rPr>
        <w:t>s</w:t>
      </w:r>
      <w:r w:rsidRPr="00814FF9">
        <w:rPr>
          <w:rFonts w:ascii="Times New Roman" w:hAnsi="Times New Roman"/>
          <w:sz w:val="21"/>
          <w:szCs w:val="21"/>
        </w:rPr>
        <w:t xml:space="preserve"> </w:t>
      </w:r>
      <w:r w:rsidR="00180455" w:rsidRPr="00814FF9">
        <w:rPr>
          <w:rFonts w:ascii="Times New Roman" w:hAnsi="Times New Roman"/>
          <w:sz w:val="21"/>
          <w:szCs w:val="21"/>
        </w:rPr>
        <w:t>in th</w:t>
      </w:r>
      <w:r w:rsidR="009A3FF4">
        <w:rPr>
          <w:rFonts w:ascii="Times New Roman" w:hAnsi="Times New Roman"/>
          <w:sz w:val="21"/>
          <w:szCs w:val="21"/>
        </w:rPr>
        <w:t>e present</w:t>
      </w:r>
      <w:r w:rsidR="00180455" w:rsidRPr="00814FF9">
        <w:rPr>
          <w:rFonts w:ascii="Times New Roman" w:hAnsi="Times New Roman"/>
          <w:sz w:val="21"/>
          <w:szCs w:val="21"/>
        </w:rPr>
        <w:t xml:space="preserve"> study </w:t>
      </w:r>
      <w:r w:rsidR="00DC423B" w:rsidRPr="00814FF9">
        <w:rPr>
          <w:rFonts w:ascii="Times New Roman" w:hAnsi="Times New Roman"/>
          <w:sz w:val="21"/>
          <w:szCs w:val="21"/>
        </w:rPr>
        <w:t>are</w:t>
      </w:r>
      <w:r w:rsidRPr="00814FF9">
        <w:rPr>
          <w:rFonts w:ascii="Times New Roman" w:hAnsi="Times New Roman"/>
          <w:sz w:val="21"/>
          <w:szCs w:val="21"/>
        </w:rPr>
        <w:t xml:space="preserve"> consistent with </w:t>
      </w:r>
      <w:r w:rsidR="00180455" w:rsidRPr="00814FF9">
        <w:rPr>
          <w:rFonts w:ascii="Times New Roman" w:hAnsi="Times New Roman"/>
          <w:sz w:val="21"/>
          <w:szCs w:val="21"/>
        </w:rPr>
        <w:t>it.</w:t>
      </w:r>
    </w:p>
    <w:p w14:paraId="418CD904" w14:textId="0716D25F" w:rsidR="0004596F" w:rsidRPr="00814FF9" w:rsidRDefault="00A70E64" w:rsidP="00814FF9">
      <w:pPr>
        <w:spacing w:beforeLines="50" w:before="200" w:afterLines="50" w:after="200"/>
        <w:ind w:firstLineChars="250" w:firstLine="525"/>
        <w:rPr>
          <w:rFonts w:ascii="Times New Roman" w:hAnsi="Times New Roman"/>
          <w:sz w:val="21"/>
          <w:szCs w:val="21"/>
        </w:rPr>
      </w:pPr>
      <w:r w:rsidRPr="00E97AB2">
        <w:rPr>
          <w:rFonts w:ascii="Times New Roman" w:hAnsi="Times New Roman"/>
          <w:color w:val="FF0000"/>
          <w:sz w:val="21"/>
          <w:szCs w:val="21"/>
        </w:rPr>
        <w:t>Finally, we found the difference in the retinal regeneration</w:t>
      </w:r>
      <w:r w:rsidR="004F787B" w:rsidRPr="00E97AB2">
        <w:rPr>
          <w:rFonts w:ascii="Times New Roman" w:hAnsi="Times New Roman"/>
          <w:color w:val="FF0000"/>
          <w:sz w:val="21"/>
          <w:szCs w:val="21"/>
        </w:rPr>
        <w:t xml:space="preserve"> among the irradiated embryos</w:t>
      </w:r>
      <w:r w:rsidRPr="00E97AB2">
        <w:rPr>
          <w:rFonts w:ascii="Times New Roman" w:hAnsi="Times New Roman"/>
          <w:color w:val="FF0000"/>
          <w:sz w:val="21"/>
          <w:szCs w:val="21"/>
        </w:rPr>
        <w:t xml:space="preserve">. </w:t>
      </w:r>
      <w:r w:rsidR="004F787B" w:rsidRPr="00E97AB2">
        <w:rPr>
          <w:rFonts w:ascii="Times New Roman" w:hAnsi="Times New Roman"/>
          <w:color w:val="FF0000"/>
          <w:sz w:val="21"/>
          <w:szCs w:val="21"/>
        </w:rPr>
        <w:t>E</w:t>
      </w:r>
      <w:r w:rsidR="00BD4C6D" w:rsidRPr="00E97AB2">
        <w:rPr>
          <w:rFonts w:ascii="Times New Roman" w:hAnsi="Times New Roman"/>
          <w:color w:val="FF0000"/>
          <w:sz w:val="21"/>
          <w:szCs w:val="21"/>
        </w:rPr>
        <w:t xml:space="preserve">mbryonic development of zebrafish is very rapid (Westerfield, 2000) and it could be possible that we failed to irradiate </w:t>
      </w:r>
      <w:r w:rsidR="008A1CDF" w:rsidRPr="00E97AB2">
        <w:rPr>
          <w:rFonts w:ascii="Times New Roman" w:hAnsi="Times New Roman"/>
          <w:color w:val="FF0000"/>
          <w:sz w:val="21"/>
          <w:szCs w:val="21"/>
        </w:rPr>
        <w:t xml:space="preserve">all of the </w:t>
      </w:r>
      <w:r w:rsidR="00BD4C6D" w:rsidRPr="00E97AB2">
        <w:rPr>
          <w:rFonts w:ascii="Times New Roman" w:hAnsi="Times New Roman"/>
          <w:color w:val="FF0000"/>
          <w:sz w:val="21"/>
          <w:szCs w:val="21"/>
        </w:rPr>
        <w:t xml:space="preserve">embryos at exactly the same developmental stage in this study. </w:t>
      </w:r>
      <w:r w:rsidRPr="00E97AB2">
        <w:rPr>
          <w:rFonts w:ascii="Times New Roman" w:hAnsi="Times New Roman"/>
          <w:color w:val="FF0000"/>
          <w:sz w:val="21"/>
          <w:szCs w:val="21"/>
        </w:rPr>
        <w:t xml:space="preserve">Zebrafish embryos restored the injured retina in </w:t>
      </w:r>
      <w:r w:rsidR="004F787B" w:rsidRPr="00E97AB2">
        <w:rPr>
          <w:rFonts w:ascii="Times New Roman" w:hAnsi="Times New Roman"/>
          <w:color w:val="FF0000"/>
          <w:sz w:val="21"/>
          <w:szCs w:val="21"/>
        </w:rPr>
        <w:t xml:space="preserve">their </w:t>
      </w:r>
      <w:r w:rsidRPr="00E97AB2">
        <w:rPr>
          <w:rFonts w:ascii="Times New Roman" w:hAnsi="Times New Roman"/>
          <w:color w:val="FF0000"/>
          <w:sz w:val="21"/>
          <w:szCs w:val="21"/>
        </w:rPr>
        <w:t xml:space="preserve">histological appearance, eyeball size, INL </w:t>
      </w:r>
      <w:r w:rsidR="00652D88" w:rsidRPr="00E97AB2">
        <w:rPr>
          <w:rFonts w:ascii="Times New Roman" w:hAnsi="Times New Roman"/>
          <w:color w:val="FF0000"/>
          <w:sz w:val="21"/>
          <w:szCs w:val="21"/>
        </w:rPr>
        <w:t>thickness</w:t>
      </w:r>
      <w:r w:rsidRPr="00E97AB2">
        <w:rPr>
          <w:rFonts w:ascii="Times New Roman" w:hAnsi="Times New Roman"/>
          <w:color w:val="FF0000"/>
          <w:sz w:val="21"/>
          <w:szCs w:val="21"/>
        </w:rPr>
        <w:t xml:space="preserve"> within </w:t>
      </w:r>
      <w:r w:rsidR="008A1CDF" w:rsidRPr="00E97AB2">
        <w:rPr>
          <w:rFonts w:ascii="Times New Roman" w:hAnsi="Times New Roman"/>
          <w:color w:val="FF0000"/>
          <w:sz w:val="21"/>
          <w:szCs w:val="21"/>
        </w:rPr>
        <w:t>8</w:t>
      </w:r>
      <w:r w:rsidRPr="00E97AB2">
        <w:rPr>
          <w:rFonts w:ascii="Times New Roman" w:hAnsi="Times New Roman"/>
          <w:color w:val="FF0000"/>
          <w:sz w:val="21"/>
          <w:szCs w:val="21"/>
        </w:rPr>
        <w:t xml:space="preserve"> days after the irradiation, however, </w:t>
      </w:r>
      <w:r w:rsidR="006F7DC0" w:rsidRPr="00E97AB2">
        <w:rPr>
          <w:rFonts w:ascii="Times New Roman" w:hAnsi="Times New Roman"/>
          <w:color w:val="FF0000"/>
          <w:sz w:val="21"/>
          <w:szCs w:val="21"/>
        </w:rPr>
        <w:t>the photoreceptors in the ONL were not recovered. Pr</w:t>
      </w:r>
      <w:r w:rsidR="00652D88" w:rsidRPr="00E97AB2">
        <w:rPr>
          <w:rFonts w:ascii="Times New Roman" w:hAnsi="Times New Roman"/>
          <w:color w:val="FF0000"/>
          <w:sz w:val="21"/>
          <w:szCs w:val="21"/>
        </w:rPr>
        <w:t>esum</w:t>
      </w:r>
      <w:r w:rsidR="006F7DC0" w:rsidRPr="00E97AB2">
        <w:rPr>
          <w:rFonts w:ascii="Times New Roman" w:hAnsi="Times New Roman"/>
          <w:color w:val="FF0000"/>
          <w:sz w:val="21"/>
          <w:szCs w:val="21"/>
        </w:rPr>
        <w:t xml:space="preserve">ably </w:t>
      </w:r>
      <w:r w:rsidR="0001290D" w:rsidRPr="00E97AB2">
        <w:rPr>
          <w:rFonts w:ascii="Times New Roman" w:hAnsi="Times New Roman"/>
          <w:color w:val="FF0000"/>
          <w:sz w:val="21"/>
          <w:szCs w:val="21"/>
        </w:rPr>
        <w:t xml:space="preserve">it might be adaptive </w:t>
      </w:r>
      <w:r w:rsidR="008A1CDF" w:rsidRPr="00E97AB2">
        <w:rPr>
          <w:rFonts w:ascii="Times New Roman" w:hAnsi="Times New Roman"/>
          <w:color w:val="FF0000"/>
          <w:sz w:val="21"/>
          <w:szCs w:val="21"/>
        </w:rPr>
        <w:t>and/</w:t>
      </w:r>
      <w:r w:rsidR="0001290D" w:rsidRPr="00E97AB2">
        <w:rPr>
          <w:rFonts w:ascii="Times New Roman" w:hAnsi="Times New Roman"/>
          <w:color w:val="FF0000"/>
          <w:sz w:val="21"/>
          <w:szCs w:val="21"/>
        </w:rPr>
        <w:t xml:space="preserve">or crucial for zebrafish embryos to develop visual system </w:t>
      </w:r>
      <w:r w:rsidR="004F787B" w:rsidRPr="00E97AB2">
        <w:rPr>
          <w:rFonts w:ascii="Times New Roman" w:hAnsi="Times New Roman"/>
          <w:color w:val="FF0000"/>
          <w:sz w:val="21"/>
          <w:szCs w:val="21"/>
        </w:rPr>
        <w:t>as rapidly as possible</w:t>
      </w:r>
      <w:r w:rsidR="0001290D" w:rsidRPr="00E97AB2">
        <w:rPr>
          <w:rFonts w:ascii="Times New Roman" w:hAnsi="Times New Roman"/>
          <w:color w:val="FF0000"/>
          <w:sz w:val="21"/>
          <w:szCs w:val="21"/>
        </w:rPr>
        <w:t xml:space="preserve"> to escape from predators. </w:t>
      </w:r>
      <w:r w:rsidR="00F15BFA" w:rsidRPr="00E97AB2">
        <w:rPr>
          <w:rFonts w:ascii="Times New Roman" w:hAnsi="Times New Roman"/>
          <w:color w:val="FF0000"/>
          <w:sz w:val="21"/>
          <w:szCs w:val="21"/>
        </w:rPr>
        <w:t xml:space="preserve">Cone photoreceptors are formed from 48 to 60 hpf during normal embryonic development of zebrafish (Stenkamp, 2007) and rod photoreceptors develop around 120 hpf (Morris and Fadool, 2005). </w:t>
      </w:r>
      <w:r w:rsidR="0001290D" w:rsidRPr="00E97AB2">
        <w:rPr>
          <w:rFonts w:ascii="Times New Roman" w:hAnsi="Times New Roman"/>
          <w:color w:val="FF0000"/>
          <w:sz w:val="21"/>
          <w:szCs w:val="21"/>
        </w:rPr>
        <w:t>In addition to th</w:t>
      </w:r>
      <w:r w:rsidR="009D1280" w:rsidRPr="00E97AB2">
        <w:rPr>
          <w:rFonts w:ascii="Times New Roman" w:hAnsi="Times New Roman"/>
          <w:color w:val="FF0000"/>
          <w:sz w:val="21"/>
          <w:szCs w:val="21"/>
        </w:rPr>
        <w:t xml:space="preserve">is, </w:t>
      </w:r>
      <w:r w:rsidR="004F787B" w:rsidRPr="00E97AB2">
        <w:rPr>
          <w:rFonts w:ascii="Times New Roman" w:hAnsi="Times New Roman"/>
          <w:color w:val="FF0000"/>
          <w:sz w:val="21"/>
          <w:szCs w:val="21"/>
        </w:rPr>
        <w:t xml:space="preserve">our </w:t>
      </w:r>
      <w:r w:rsidR="009D1280" w:rsidRPr="00E97AB2">
        <w:rPr>
          <w:rFonts w:ascii="Times New Roman" w:hAnsi="Times New Roman"/>
          <w:color w:val="FF0000"/>
          <w:sz w:val="21"/>
          <w:szCs w:val="21"/>
        </w:rPr>
        <w:t xml:space="preserve">another finding that </w:t>
      </w:r>
      <w:r w:rsidR="00F15BFA" w:rsidRPr="00E97AB2">
        <w:rPr>
          <w:rFonts w:ascii="Times New Roman" w:hAnsi="Times New Roman"/>
          <w:color w:val="FF0000"/>
          <w:sz w:val="21"/>
          <w:szCs w:val="21"/>
        </w:rPr>
        <w:t>cell proliferation in the CMZ did not cease</w:t>
      </w:r>
      <w:r w:rsidR="009D1280" w:rsidRPr="00E97AB2">
        <w:rPr>
          <w:rFonts w:ascii="Times New Roman" w:hAnsi="Times New Roman"/>
          <w:color w:val="FF0000"/>
          <w:sz w:val="21"/>
          <w:szCs w:val="21"/>
        </w:rPr>
        <w:t xml:space="preserve"> </w:t>
      </w:r>
      <w:r w:rsidR="004250D6" w:rsidRPr="00E97AB2">
        <w:rPr>
          <w:rFonts w:ascii="Times New Roman" w:hAnsi="Times New Roman"/>
          <w:color w:val="FF0000"/>
          <w:sz w:val="21"/>
          <w:szCs w:val="21"/>
        </w:rPr>
        <w:t xml:space="preserve">(Fig. 3B) </w:t>
      </w:r>
      <w:r w:rsidR="009D1280" w:rsidRPr="00E97AB2">
        <w:rPr>
          <w:rFonts w:ascii="Times New Roman" w:hAnsi="Times New Roman"/>
          <w:color w:val="FF0000"/>
          <w:sz w:val="21"/>
          <w:szCs w:val="21"/>
        </w:rPr>
        <w:t>and</w:t>
      </w:r>
      <w:r w:rsidR="00F15BFA" w:rsidRPr="00E97AB2">
        <w:rPr>
          <w:rFonts w:ascii="Times New Roman" w:hAnsi="Times New Roman"/>
          <w:color w:val="FF0000"/>
          <w:sz w:val="21"/>
          <w:szCs w:val="21"/>
        </w:rPr>
        <w:t xml:space="preserve"> </w:t>
      </w:r>
      <w:r w:rsidR="009D1280" w:rsidRPr="00E97AB2">
        <w:rPr>
          <w:rFonts w:ascii="Times New Roman" w:hAnsi="Times New Roman"/>
          <w:color w:val="FF0000"/>
          <w:sz w:val="21"/>
          <w:szCs w:val="21"/>
        </w:rPr>
        <w:t xml:space="preserve">retinal development and </w:t>
      </w:r>
      <w:r w:rsidR="00F15BFA" w:rsidRPr="00E97AB2">
        <w:rPr>
          <w:rFonts w:ascii="Times New Roman" w:hAnsi="Times New Roman"/>
          <w:color w:val="FF0000"/>
          <w:sz w:val="21"/>
          <w:szCs w:val="21"/>
        </w:rPr>
        <w:t xml:space="preserve">regeneration </w:t>
      </w:r>
      <w:r w:rsidR="009D1280" w:rsidRPr="00E97AB2">
        <w:rPr>
          <w:rFonts w:ascii="Times New Roman" w:hAnsi="Times New Roman"/>
          <w:color w:val="FF0000"/>
          <w:sz w:val="21"/>
          <w:szCs w:val="21"/>
        </w:rPr>
        <w:t>were</w:t>
      </w:r>
      <w:r w:rsidR="00F15BFA" w:rsidRPr="00E97AB2">
        <w:rPr>
          <w:rFonts w:ascii="Times New Roman" w:hAnsi="Times New Roman"/>
          <w:color w:val="FF0000"/>
          <w:sz w:val="21"/>
          <w:szCs w:val="21"/>
        </w:rPr>
        <w:t xml:space="preserve"> </w:t>
      </w:r>
      <w:r w:rsidR="009D1280" w:rsidRPr="00E97AB2">
        <w:rPr>
          <w:rFonts w:ascii="Times New Roman" w:hAnsi="Times New Roman"/>
          <w:color w:val="FF0000"/>
          <w:sz w:val="21"/>
          <w:szCs w:val="21"/>
        </w:rPr>
        <w:t>both</w:t>
      </w:r>
      <w:r w:rsidR="00F15BFA" w:rsidRPr="00E97AB2">
        <w:rPr>
          <w:rFonts w:ascii="Times New Roman" w:hAnsi="Times New Roman"/>
          <w:color w:val="FF0000"/>
          <w:sz w:val="21"/>
          <w:szCs w:val="21"/>
        </w:rPr>
        <w:t xml:space="preserve"> on going even after the irradiation</w:t>
      </w:r>
      <w:r w:rsidR="004250D6" w:rsidRPr="00E97AB2">
        <w:rPr>
          <w:rFonts w:ascii="Times New Roman" w:hAnsi="Times New Roman"/>
          <w:color w:val="FF0000"/>
          <w:sz w:val="21"/>
          <w:szCs w:val="21"/>
        </w:rPr>
        <w:t xml:space="preserve">, </w:t>
      </w:r>
      <w:r w:rsidR="009D1280" w:rsidRPr="00E97AB2">
        <w:rPr>
          <w:rFonts w:ascii="Times New Roman" w:hAnsi="Times New Roman"/>
          <w:color w:val="FF0000"/>
          <w:sz w:val="21"/>
          <w:szCs w:val="21"/>
        </w:rPr>
        <w:t>strongly suggest that</w:t>
      </w:r>
      <w:r w:rsidR="004250D6" w:rsidRPr="00E97AB2">
        <w:rPr>
          <w:rFonts w:ascii="Times New Roman" w:hAnsi="Times New Roman"/>
          <w:color w:val="FF0000"/>
          <w:sz w:val="21"/>
          <w:szCs w:val="21"/>
        </w:rPr>
        <w:t xml:space="preserve"> </w:t>
      </w:r>
      <w:r w:rsidR="009D1280" w:rsidRPr="00E97AB2">
        <w:rPr>
          <w:rFonts w:ascii="Times New Roman" w:hAnsi="Times New Roman"/>
          <w:color w:val="FF0000"/>
          <w:sz w:val="21"/>
          <w:szCs w:val="21"/>
        </w:rPr>
        <w:t xml:space="preserve">zebrafish embryos </w:t>
      </w:r>
      <w:r w:rsidR="004250D6" w:rsidRPr="00E97AB2">
        <w:rPr>
          <w:rFonts w:ascii="Times New Roman" w:hAnsi="Times New Roman"/>
          <w:color w:val="FF0000"/>
          <w:sz w:val="21"/>
          <w:szCs w:val="21"/>
        </w:rPr>
        <w:t xml:space="preserve">might </w:t>
      </w:r>
      <w:r w:rsidR="009D1280" w:rsidRPr="00E97AB2">
        <w:rPr>
          <w:rFonts w:ascii="Times New Roman" w:hAnsi="Times New Roman"/>
          <w:color w:val="FF0000"/>
          <w:sz w:val="21"/>
          <w:szCs w:val="21"/>
        </w:rPr>
        <w:t>prioritize retinal development over repairing injured retina</w:t>
      </w:r>
      <w:r w:rsidR="004250D6" w:rsidRPr="00E97AB2">
        <w:rPr>
          <w:rFonts w:ascii="Times New Roman" w:hAnsi="Times New Roman"/>
          <w:color w:val="FF0000"/>
          <w:sz w:val="21"/>
          <w:szCs w:val="21"/>
        </w:rPr>
        <w:t>.</w:t>
      </w:r>
    </w:p>
    <w:p w14:paraId="09AD8D0D" w14:textId="77777777" w:rsidR="004250D6" w:rsidRPr="00814FF9" w:rsidRDefault="004250D6" w:rsidP="00814FF9">
      <w:pPr>
        <w:spacing w:beforeLines="50" w:before="200" w:afterLines="50" w:after="200"/>
        <w:rPr>
          <w:rFonts w:ascii="Times New Roman" w:hAnsi="Times New Roman"/>
          <w:sz w:val="21"/>
          <w:szCs w:val="21"/>
        </w:rPr>
      </w:pPr>
    </w:p>
    <w:p w14:paraId="3EFB25CD" w14:textId="1DC3276F" w:rsidR="005073F9" w:rsidRPr="00814FF9" w:rsidRDefault="005073F9" w:rsidP="00814FF9">
      <w:pPr>
        <w:pStyle w:val="1"/>
        <w:rPr>
          <w:rFonts w:ascii="Times New Roman" w:hAnsi="Times New Roman" w:cs="Times New Roman"/>
          <w:b w:val="0"/>
          <w:bCs w:val="0"/>
          <w:sz w:val="21"/>
          <w:szCs w:val="21"/>
        </w:rPr>
      </w:pPr>
      <w:bookmarkStart w:id="16" w:name="_Toc92955863"/>
      <w:r w:rsidRPr="00814FF9">
        <w:rPr>
          <w:rFonts w:ascii="Times New Roman" w:hAnsi="Times New Roman" w:cs="Times New Roman"/>
          <w:color w:val="000000" w:themeColor="text1"/>
          <w:sz w:val="21"/>
          <w:szCs w:val="21"/>
        </w:rPr>
        <w:t xml:space="preserve">5. </w:t>
      </w:r>
      <w:bookmarkEnd w:id="16"/>
      <w:r w:rsidR="00476612" w:rsidRPr="00814FF9">
        <w:rPr>
          <w:rFonts w:ascii="Times New Roman" w:hAnsi="Times New Roman" w:cs="Times New Roman"/>
          <w:color w:val="000000" w:themeColor="text1"/>
          <w:sz w:val="21"/>
          <w:szCs w:val="21"/>
        </w:rPr>
        <w:t>Conclusions</w:t>
      </w:r>
    </w:p>
    <w:p w14:paraId="3E6B5389" w14:textId="4AAEC6D6" w:rsidR="00180455" w:rsidRPr="00814FF9" w:rsidRDefault="003C0DB2" w:rsidP="00814FF9">
      <w:pPr>
        <w:spacing w:beforeLines="50" w:before="200" w:afterLines="50" w:after="200"/>
        <w:ind w:firstLineChars="100" w:firstLine="210"/>
        <w:rPr>
          <w:rFonts w:ascii="Times New Roman" w:hAnsi="Times New Roman"/>
          <w:sz w:val="21"/>
          <w:szCs w:val="21"/>
        </w:rPr>
      </w:pPr>
      <w:r w:rsidRPr="00814FF9">
        <w:rPr>
          <w:rFonts w:ascii="Times New Roman" w:hAnsi="Times New Roman"/>
          <w:sz w:val="21"/>
          <w:szCs w:val="21"/>
        </w:rPr>
        <w:t>It has been natural to s</w:t>
      </w:r>
      <w:r w:rsidR="004D238F" w:rsidRPr="00814FF9">
        <w:rPr>
          <w:rFonts w:ascii="Times New Roman" w:hAnsi="Times New Roman"/>
          <w:sz w:val="21"/>
          <w:szCs w:val="21"/>
        </w:rPr>
        <w:t>peculated</w:t>
      </w:r>
      <w:r w:rsidR="005073F9" w:rsidRPr="00814FF9">
        <w:rPr>
          <w:rFonts w:ascii="Times New Roman" w:hAnsi="Times New Roman"/>
          <w:sz w:val="21"/>
          <w:szCs w:val="21"/>
        </w:rPr>
        <w:t xml:space="preserve"> that zebrafish embryos can conduct retinal regeneration as we</w:t>
      </w:r>
      <w:r w:rsidR="00271A66" w:rsidRPr="00814FF9">
        <w:rPr>
          <w:rFonts w:ascii="Times New Roman" w:hAnsi="Times New Roman"/>
          <w:sz w:val="21"/>
          <w:szCs w:val="21"/>
        </w:rPr>
        <w:t>ll</w:t>
      </w:r>
      <w:r w:rsidR="005073F9" w:rsidRPr="00814FF9">
        <w:rPr>
          <w:rFonts w:ascii="Times New Roman" w:hAnsi="Times New Roman"/>
          <w:sz w:val="21"/>
          <w:szCs w:val="21"/>
        </w:rPr>
        <w:t xml:space="preserve"> as adult and larval zebrafish, however, there is </w:t>
      </w:r>
      <w:r w:rsidR="004D238F" w:rsidRPr="00814FF9">
        <w:rPr>
          <w:rFonts w:ascii="Times New Roman" w:hAnsi="Times New Roman"/>
          <w:sz w:val="21"/>
          <w:szCs w:val="21"/>
        </w:rPr>
        <w:t>few</w:t>
      </w:r>
      <w:r w:rsidR="005073F9" w:rsidRPr="00814FF9">
        <w:rPr>
          <w:rFonts w:ascii="Times New Roman" w:hAnsi="Times New Roman"/>
          <w:sz w:val="21"/>
          <w:szCs w:val="21"/>
        </w:rPr>
        <w:t xml:space="preserve"> </w:t>
      </w:r>
      <w:r w:rsidR="00D52E28" w:rsidRPr="00814FF9">
        <w:rPr>
          <w:rFonts w:ascii="Times New Roman" w:hAnsi="Times New Roman"/>
          <w:sz w:val="21"/>
          <w:szCs w:val="21"/>
        </w:rPr>
        <w:t>studies</w:t>
      </w:r>
      <w:r w:rsidR="005073F9" w:rsidRPr="00814FF9">
        <w:rPr>
          <w:rFonts w:ascii="Times New Roman" w:hAnsi="Times New Roman"/>
          <w:sz w:val="21"/>
          <w:szCs w:val="21"/>
        </w:rPr>
        <w:t xml:space="preserve"> to investigate the retinal regeneration in </w:t>
      </w:r>
      <w:r w:rsidR="004D238F" w:rsidRPr="00814FF9">
        <w:rPr>
          <w:rFonts w:ascii="Times New Roman" w:hAnsi="Times New Roman"/>
          <w:sz w:val="21"/>
          <w:szCs w:val="21"/>
        </w:rPr>
        <w:t>pre-</w:t>
      </w:r>
      <w:r w:rsidR="005073F9" w:rsidRPr="00814FF9">
        <w:rPr>
          <w:rFonts w:ascii="Times New Roman" w:hAnsi="Times New Roman"/>
          <w:sz w:val="21"/>
          <w:szCs w:val="21"/>
        </w:rPr>
        <w:t xml:space="preserve">hatching embryos of zebrafish, since it is difficult to </w:t>
      </w:r>
      <w:r w:rsidRPr="00814FF9">
        <w:rPr>
          <w:rFonts w:ascii="Times New Roman" w:hAnsi="Times New Roman"/>
          <w:sz w:val="21"/>
          <w:szCs w:val="21"/>
        </w:rPr>
        <w:t xml:space="preserve">selectively </w:t>
      </w:r>
      <w:r w:rsidR="005073F9" w:rsidRPr="00814FF9">
        <w:rPr>
          <w:rFonts w:ascii="Times New Roman" w:hAnsi="Times New Roman"/>
          <w:sz w:val="21"/>
          <w:szCs w:val="21"/>
        </w:rPr>
        <w:t xml:space="preserve">injure </w:t>
      </w:r>
      <w:r w:rsidRPr="00814FF9">
        <w:rPr>
          <w:rFonts w:ascii="Times New Roman" w:hAnsi="Times New Roman"/>
          <w:sz w:val="21"/>
          <w:szCs w:val="21"/>
        </w:rPr>
        <w:t xml:space="preserve">only the </w:t>
      </w:r>
      <w:r w:rsidR="005073F9" w:rsidRPr="00814FF9">
        <w:rPr>
          <w:rFonts w:ascii="Times New Roman" w:hAnsi="Times New Roman"/>
          <w:sz w:val="21"/>
          <w:szCs w:val="21"/>
        </w:rPr>
        <w:t xml:space="preserve">retina of the </w:t>
      </w:r>
      <w:r w:rsidRPr="00814FF9">
        <w:rPr>
          <w:rFonts w:ascii="Times New Roman" w:hAnsi="Times New Roman"/>
          <w:sz w:val="21"/>
          <w:szCs w:val="21"/>
        </w:rPr>
        <w:t xml:space="preserve">small and rapidly developing </w:t>
      </w:r>
      <w:r w:rsidR="005073F9" w:rsidRPr="00814FF9">
        <w:rPr>
          <w:rFonts w:ascii="Times New Roman" w:hAnsi="Times New Roman"/>
          <w:sz w:val="21"/>
          <w:szCs w:val="21"/>
        </w:rPr>
        <w:t xml:space="preserve">embryos. In the present study, </w:t>
      </w:r>
      <w:r w:rsidRPr="00814FF9">
        <w:rPr>
          <w:rFonts w:ascii="Times New Roman" w:hAnsi="Times New Roman"/>
          <w:sz w:val="21"/>
          <w:szCs w:val="21"/>
        </w:rPr>
        <w:t>we</w:t>
      </w:r>
      <w:r w:rsidR="005073F9" w:rsidRPr="00814FF9">
        <w:rPr>
          <w:rFonts w:ascii="Times New Roman" w:hAnsi="Times New Roman"/>
          <w:sz w:val="21"/>
          <w:szCs w:val="21"/>
        </w:rPr>
        <w:t xml:space="preserve"> established</w:t>
      </w:r>
      <w:r w:rsidR="005F5BE9">
        <w:rPr>
          <w:rFonts w:ascii="Times New Roman" w:hAnsi="Times New Roman"/>
          <w:sz w:val="21"/>
          <w:szCs w:val="21"/>
        </w:rPr>
        <w:t xml:space="preserve"> the</w:t>
      </w:r>
      <w:r w:rsidR="005073F9" w:rsidRPr="00814FF9">
        <w:rPr>
          <w:rFonts w:ascii="Times New Roman" w:hAnsi="Times New Roman"/>
          <w:sz w:val="21"/>
          <w:szCs w:val="21"/>
        </w:rPr>
        <w:t xml:space="preserve"> irradiation-induced retina injury model in zebrafish </w:t>
      </w:r>
      <w:r w:rsidR="00032A59" w:rsidRPr="00814FF9">
        <w:rPr>
          <w:rFonts w:ascii="Times New Roman" w:hAnsi="Times New Roman"/>
          <w:sz w:val="21"/>
          <w:szCs w:val="21"/>
        </w:rPr>
        <w:t xml:space="preserve">pre-hatching </w:t>
      </w:r>
      <w:r w:rsidR="005073F9" w:rsidRPr="00814FF9">
        <w:rPr>
          <w:rFonts w:ascii="Times New Roman" w:hAnsi="Times New Roman"/>
          <w:sz w:val="21"/>
          <w:szCs w:val="21"/>
        </w:rPr>
        <w:t>embryos</w:t>
      </w:r>
      <w:r w:rsidR="005F5BE9">
        <w:rPr>
          <w:rFonts w:ascii="Times New Roman" w:hAnsi="Times New Roman"/>
          <w:sz w:val="21"/>
          <w:szCs w:val="21"/>
        </w:rPr>
        <w:t xml:space="preserve"> with gamma-ray</w:t>
      </w:r>
      <w:r w:rsidR="00BD6A3D">
        <w:rPr>
          <w:rFonts w:ascii="Times New Roman" w:hAnsi="Times New Roman"/>
          <w:sz w:val="21"/>
          <w:szCs w:val="21"/>
        </w:rPr>
        <w:t>s</w:t>
      </w:r>
      <w:r w:rsidR="005713E1">
        <w:rPr>
          <w:rFonts w:ascii="Times New Roman" w:hAnsi="Times New Roman"/>
          <w:sz w:val="21"/>
          <w:szCs w:val="21"/>
        </w:rPr>
        <w:t xml:space="preserve"> and </w:t>
      </w:r>
      <w:r w:rsidR="005073F9" w:rsidRPr="00814FF9">
        <w:rPr>
          <w:rFonts w:ascii="Times New Roman" w:hAnsi="Times New Roman"/>
          <w:sz w:val="21"/>
          <w:szCs w:val="21"/>
        </w:rPr>
        <w:t xml:space="preserve">investigated the process of retinal regeneration in zebrafish </w:t>
      </w:r>
      <w:r w:rsidRPr="00814FF9">
        <w:rPr>
          <w:rFonts w:ascii="Times New Roman" w:hAnsi="Times New Roman"/>
          <w:sz w:val="21"/>
          <w:szCs w:val="21"/>
        </w:rPr>
        <w:t xml:space="preserve">pre-hatching </w:t>
      </w:r>
      <w:r w:rsidR="005073F9" w:rsidRPr="00814FF9">
        <w:rPr>
          <w:rFonts w:ascii="Times New Roman" w:hAnsi="Times New Roman"/>
          <w:sz w:val="21"/>
          <w:szCs w:val="21"/>
        </w:rPr>
        <w:t>embryo</w:t>
      </w:r>
      <w:r w:rsidRPr="00814FF9">
        <w:rPr>
          <w:rFonts w:ascii="Times New Roman" w:hAnsi="Times New Roman"/>
          <w:sz w:val="21"/>
          <w:szCs w:val="21"/>
        </w:rPr>
        <w:t>s</w:t>
      </w:r>
      <w:r w:rsidR="005073F9" w:rsidRPr="00814FF9">
        <w:rPr>
          <w:rFonts w:ascii="Times New Roman" w:hAnsi="Times New Roman"/>
          <w:sz w:val="21"/>
          <w:szCs w:val="21"/>
        </w:rPr>
        <w:t xml:space="preserve">. The findings of this study </w:t>
      </w:r>
      <w:r w:rsidR="00224BA4" w:rsidRPr="00814FF9">
        <w:rPr>
          <w:rFonts w:ascii="Times New Roman" w:hAnsi="Times New Roman"/>
          <w:sz w:val="21"/>
          <w:szCs w:val="21"/>
        </w:rPr>
        <w:t>indicate that</w:t>
      </w:r>
      <w:r w:rsidR="00155776" w:rsidRPr="00814FF9">
        <w:rPr>
          <w:rFonts w:ascii="Times New Roman" w:hAnsi="Times New Roman"/>
          <w:sz w:val="21"/>
          <w:szCs w:val="21"/>
        </w:rPr>
        <w:t xml:space="preserve"> Müller</w:t>
      </w:r>
      <w:r w:rsidR="00D73457" w:rsidRPr="00814FF9">
        <w:rPr>
          <w:rFonts w:ascii="Times New Roman" w:hAnsi="Times New Roman"/>
          <w:sz w:val="21"/>
          <w:szCs w:val="21"/>
        </w:rPr>
        <w:t xml:space="preserve"> glia</w:t>
      </w:r>
      <w:r w:rsidR="00155776" w:rsidRPr="00814FF9">
        <w:rPr>
          <w:rFonts w:ascii="Times New Roman" w:hAnsi="Times New Roman"/>
          <w:sz w:val="21"/>
          <w:szCs w:val="21"/>
        </w:rPr>
        <w:t xml:space="preserve"> play the crucial roles in retinal regeneration in pre-hatching embryos as </w:t>
      </w:r>
      <w:r w:rsidR="00224BA4" w:rsidRPr="00814FF9">
        <w:rPr>
          <w:rFonts w:ascii="Times New Roman" w:hAnsi="Times New Roman"/>
          <w:sz w:val="21"/>
          <w:szCs w:val="21"/>
        </w:rPr>
        <w:t>in</w:t>
      </w:r>
      <w:r w:rsidR="00155776" w:rsidRPr="00814FF9">
        <w:rPr>
          <w:rFonts w:ascii="Times New Roman" w:hAnsi="Times New Roman"/>
          <w:sz w:val="21"/>
          <w:szCs w:val="21"/>
        </w:rPr>
        <w:t xml:space="preserve"> larval and adult zebrafish</w:t>
      </w:r>
      <w:r w:rsidR="00814FF9" w:rsidRPr="00814FF9">
        <w:rPr>
          <w:rFonts w:ascii="Times New Roman" w:hAnsi="Times New Roman"/>
          <w:sz w:val="21"/>
          <w:szCs w:val="21"/>
        </w:rPr>
        <w:t xml:space="preserve">. </w:t>
      </w:r>
      <w:r w:rsidR="00814FF9" w:rsidRPr="005713E1">
        <w:rPr>
          <w:rFonts w:ascii="Times New Roman" w:hAnsi="Times New Roman"/>
          <w:color w:val="FF0000"/>
          <w:sz w:val="21"/>
          <w:szCs w:val="21"/>
        </w:rPr>
        <w:t xml:space="preserve">It was also demonstrated that </w:t>
      </w:r>
      <w:r w:rsidR="00814FF9" w:rsidRPr="005713E1">
        <w:rPr>
          <w:rFonts w:ascii="Times New Roman" w:eastAsia="游明朝" w:hAnsi="Times New Roman"/>
          <w:color w:val="FF0000"/>
          <w:sz w:val="21"/>
          <w:szCs w:val="21"/>
        </w:rPr>
        <w:t>regeneration of the developing retina from irradiated damage might involve a process of rapid removal of dead cells and replenishment of retinal various cells from the CMZ over time after hatching after juvenile growth.</w:t>
      </w:r>
      <w:r w:rsidR="00814FF9">
        <w:rPr>
          <w:rFonts w:ascii="Times New Roman" w:hAnsi="Times New Roman"/>
          <w:sz w:val="21"/>
          <w:szCs w:val="21"/>
        </w:rPr>
        <w:t xml:space="preserve"> These findings</w:t>
      </w:r>
      <w:r w:rsidR="00224BA4" w:rsidRPr="00814FF9">
        <w:rPr>
          <w:rFonts w:ascii="Times New Roman" w:hAnsi="Times New Roman"/>
          <w:sz w:val="21"/>
          <w:szCs w:val="21"/>
        </w:rPr>
        <w:t xml:space="preserve"> might</w:t>
      </w:r>
      <w:r w:rsidR="005073F9" w:rsidRPr="00814FF9">
        <w:rPr>
          <w:rFonts w:ascii="Times New Roman" w:hAnsi="Times New Roman"/>
          <w:sz w:val="21"/>
          <w:szCs w:val="21"/>
        </w:rPr>
        <w:t xml:space="preserve"> enhance our understanding </w:t>
      </w:r>
      <w:r w:rsidR="006C35FF" w:rsidRPr="00814FF9">
        <w:rPr>
          <w:rFonts w:ascii="Times New Roman" w:hAnsi="Times New Roman"/>
          <w:sz w:val="21"/>
          <w:szCs w:val="21"/>
        </w:rPr>
        <w:t xml:space="preserve">why the retina regenerates throughout life in zebrafish and also </w:t>
      </w:r>
      <w:r w:rsidR="005073F9" w:rsidRPr="00814FF9">
        <w:rPr>
          <w:rFonts w:ascii="Times New Roman" w:hAnsi="Times New Roman"/>
          <w:sz w:val="21"/>
          <w:szCs w:val="21"/>
        </w:rPr>
        <w:t xml:space="preserve">why </w:t>
      </w:r>
      <w:r w:rsidR="006C35FF" w:rsidRPr="00814FF9">
        <w:rPr>
          <w:rFonts w:ascii="Times New Roman" w:hAnsi="Times New Roman"/>
          <w:sz w:val="21"/>
          <w:szCs w:val="21"/>
        </w:rPr>
        <w:t xml:space="preserve">adult </w:t>
      </w:r>
      <w:r w:rsidR="005073F9" w:rsidRPr="00814FF9">
        <w:rPr>
          <w:rFonts w:ascii="Times New Roman" w:hAnsi="Times New Roman"/>
          <w:sz w:val="21"/>
          <w:szCs w:val="21"/>
        </w:rPr>
        <w:t xml:space="preserve">zebrafish </w:t>
      </w:r>
      <w:r w:rsidR="006C35FF" w:rsidRPr="00814FF9">
        <w:rPr>
          <w:rFonts w:ascii="Times New Roman" w:hAnsi="Times New Roman"/>
          <w:sz w:val="21"/>
          <w:szCs w:val="21"/>
        </w:rPr>
        <w:t>maintain</w:t>
      </w:r>
      <w:r w:rsidR="005073F9" w:rsidRPr="00814FF9">
        <w:rPr>
          <w:rFonts w:ascii="Times New Roman" w:hAnsi="Times New Roman"/>
          <w:sz w:val="21"/>
          <w:szCs w:val="21"/>
        </w:rPr>
        <w:t xml:space="preserve"> strikingly strong regeneration ability.</w:t>
      </w:r>
    </w:p>
    <w:p w14:paraId="20377C64" w14:textId="283255EF" w:rsidR="00180455" w:rsidRPr="00814FF9" w:rsidRDefault="00180455" w:rsidP="00814FF9">
      <w:pPr>
        <w:widowControl/>
        <w:jc w:val="left"/>
        <w:rPr>
          <w:rFonts w:ascii="Times New Roman" w:eastAsia="SimSun" w:hAnsi="Times New Roman"/>
          <w:b/>
          <w:bCs/>
          <w:kern w:val="36"/>
          <w:sz w:val="21"/>
          <w:szCs w:val="21"/>
          <w:lang w:eastAsia="zh-CN"/>
        </w:rPr>
      </w:pPr>
    </w:p>
    <w:p w14:paraId="798CC868" w14:textId="77777777" w:rsidR="00C05636" w:rsidRPr="00814FF9" w:rsidRDefault="00C05636" w:rsidP="00814FF9">
      <w:pPr>
        <w:spacing w:before="50" w:after="50"/>
        <w:rPr>
          <w:rFonts w:ascii="Times New Roman" w:eastAsia="SimSun" w:hAnsi="Times New Roman"/>
          <w:b/>
          <w:bCs/>
          <w:kern w:val="36"/>
          <w:sz w:val="21"/>
          <w:szCs w:val="21"/>
          <w:lang w:eastAsia="zh-CN"/>
        </w:rPr>
      </w:pPr>
    </w:p>
    <w:p w14:paraId="773F4FA4" w14:textId="1E9D175D" w:rsidR="00180455" w:rsidRPr="00814FF9" w:rsidRDefault="00BE19D2"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lastRenderedPageBreak/>
        <w:t>Acknowledgements</w:t>
      </w:r>
    </w:p>
    <w:p w14:paraId="0B96145E" w14:textId="2FC33361" w:rsidR="00547C9C" w:rsidRPr="00814FF9" w:rsidRDefault="009A1405" w:rsidP="00814FF9">
      <w:pPr>
        <w:spacing w:before="50" w:after="50"/>
        <w:rPr>
          <w:rFonts w:ascii="Times New Roman" w:eastAsia="游明朝" w:hAnsi="Times New Roman"/>
          <w:b/>
          <w:bCs/>
          <w:kern w:val="36"/>
          <w:sz w:val="21"/>
          <w:szCs w:val="21"/>
        </w:rPr>
      </w:pPr>
      <w:r w:rsidRPr="00814FF9">
        <w:rPr>
          <w:rFonts w:ascii="Times New Roman" w:eastAsia="游明朝" w:hAnsi="Times New Roman"/>
          <w:kern w:val="36"/>
          <w:sz w:val="21"/>
          <w:szCs w:val="21"/>
        </w:rPr>
        <w:t>There are no acknowledgements to report for this submission.</w:t>
      </w:r>
    </w:p>
    <w:p w14:paraId="1EDB8F62" w14:textId="77777777" w:rsidR="00180455" w:rsidRPr="00814FF9" w:rsidRDefault="00180455" w:rsidP="00814FF9">
      <w:pPr>
        <w:spacing w:before="50" w:after="50"/>
        <w:rPr>
          <w:rFonts w:ascii="Times New Roman" w:eastAsia="游明朝" w:hAnsi="Times New Roman"/>
          <w:b/>
          <w:bCs/>
          <w:kern w:val="36"/>
          <w:sz w:val="21"/>
          <w:szCs w:val="21"/>
        </w:rPr>
      </w:pPr>
    </w:p>
    <w:p w14:paraId="5DC5A734" w14:textId="2B3B3D2A" w:rsidR="00BE19D2" w:rsidRPr="00814FF9" w:rsidRDefault="00BE19D2"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Authors contributions</w:t>
      </w:r>
    </w:p>
    <w:p w14:paraId="33FE006E" w14:textId="3D9953F2" w:rsidR="00E705EB"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Conceptualization: Takako Yasuda, Hiroshi Mitani, Shoji Oda.</w:t>
      </w:r>
    </w:p>
    <w:p w14:paraId="3195EA5B" w14:textId="081EF502" w:rsidR="00E705EB"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 xml:space="preserve">Data curation: </w:t>
      </w:r>
      <w:r w:rsidR="000166A9" w:rsidRPr="00814FF9">
        <w:rPr>
          <w:rFonts w:ascii="Times New Roman" w:eastAsia="游明朝" w:hAnsi="Times New Roman"/>
          <w:kern w:val="36"/>
          <w:sz w:val="21"/>
          <w:szCs w:val="21"/>
        </w:rPr>
        <w:t xml:space="preserve">Yunsheng </w:t>
      </w:r>
      <w:r w:rsidRPr="00814FF9">
        <w:rPr>
          <w:rFonts w:ascii="Times New Roman" w:eastAsia="游明朝" w:hAnsi="Times New Roman"/>
          <w:kern w:val="36"/>
          <w:sz w:val="21"/>
          <w:szCs w:val="21"/>
        </w:rPr>
        <w:t xml:space="preserve">Shen, Duolin Li, Takako Yasuda, Hiroshi Mitani, Shoji Oda. </w:t>
      </w:r>
    </w:p>
    <w:p w14:paraId="0A9C4B74" w14:textId="7629807A" w:rsidR="00E705EB"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 xml:space="preserve">Investigation: </w:t>
      </w:r>
      <w:r w:rsidR="000166A9" w:rsidRPr="00814FF9">
        <w:rPr>
          <w:rFonts w:ascii="Times New Roman" w:eastAsia="游明朝" w:hAnsi="Times New Roman"/>
          <w:kern w:val="36"/>
          <w:sz w:val="21"/>
          <w:szCs w:val="21"/>
        </w:rPr>
        <w:t xml:space="preserve">Yunsheng </w:t>
      </w:r>
      <w:r w:rsidRPr="00814FF9">
        <w:rPr>
          <w:rFonts w:ascii="Times New Roman" w:eastAsia="游明朝" w:hAnsi="Times New Roman"/>
          <w:kern w:val="36"/>
          <w:sz w:val="21"/>
          <w:szCs w:val="21"/>
        </w:rPr>
        <w:t xml:space="preserve">Shen, Duolin Li, Takako Yasuda. </w:t>
      </w:r>
    </w:p>
    <w:p w14:paraId="164B3B01" w14:textId="5FFC32ED" w:rsidR="00E705EB"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Project administration: Takako Yasuda, Hiroshi Mitani, Shoji Oda</w:t>
      </w:r>
    </w:p>
    <w:p w14:paraId="01323D06" w14:textId="4371780D" w:rsidR="00E705EB"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 xml:space="preserve">Writing – original draft: </w:t>
      </w:r>
      <w:r w:rsidR="000166A9" w:rsidRPr="00814FF9">
        <w:rPr>
          <w:rFonts w:ascii="Times New Roman" w:eastAsia="游明朝" w:hAnsi="Times New Roman"/>
          <w:kern w:val="36"/>
          <w:sz w:val="21"/>
          <w:szCs w:val="21"/>
        </w:rPr>
        <w:t xml:space="preserve">Yunsheng </w:t>
      </w:r>
      <w:r w:rsidRPr="00814FF9">
        <w:rPr>
          <w:rFonts w:ascii="Times New Roman" w:eastAsia="游明朝" w:hAnsi="Times New Roman"/>
          <w:kern w:val="36"/>
          <w:sz w:val="21"/>
          <w:szCs w:val="21"/>
        </w:rPr>
        <w:t xml:space="preserve">Shen, </w:t>
      </w:r>
      <w:r w:rsidR="00EB27D7" w:rsidRPr="00814FF9">
        <w:rPr>
          <w:rFonts w:ascii="Times New Roman" w:eastAsia="游明朝" w:hAnsi="Times New Roman"/>
          <w:kern w:val="36"/>
          <w:sz w:val="21"/>
          <w:szCs w:val="21"/>
        </w:rPr>
        <w:t xml:space="preserve">Duolin Li, </w:t>
      </w:r>
      <w:r w:rsidRPr="00814FF9">
        <w:rPr>
          <w:rFonts w:ascii="Times New Roman" w:eastAsia="游明朝" w:hAnsi="Times New Roman"/>
          <w:kern w:val="36"/>
          <w:sz w:val="21"/>
          <w:szCs w:val="21"/>
        </w:rPr>
        <w:t>Shoji Oda.</w:t>
      </w:r>
    </w:p>
    <w:p w14:paraId="16166FBC" w14:textId="67997FEC" w:rsidR="00180455"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Writing – review &amp; editing: Takako Yasuda, Hiroshi Mitani, Shoji Oda.</w:t>
      </w:r>
    </w:p>
    <w:p w14:paraId="0EE053F3" w14:textId="77777777" w:rsidR="00180455" w:rsidRPr="00814FF9" w:rsidRDefault="00180455" w:rsidP="00814FF9">
      <w:pPr>
        <w:spacing w:before="50" w:after="50"/>
        <w:rPr>
          <w:rFonts w:ascii="Times New Roman" w:eastAsia="游明朝" w:hAnsi="Times New Roman"/>
          <w:b/>
          <w:bCs/>
          <w:kern w:val="36"/>
          <w:sz w:val="21"/>
          <w:szCs w:val="21"/>
        </w:rPr>
      </w:pPr>
    </w:p>
    <w:p w14:paraId="24B2DE8B" w14:textId="77777777" w:rsidR="00E705EB" w:rsidRPr="00814FF9" w:rsidRDefault="00E705EB"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Funding information</w:t>
      </w:r>
    </w:p>
    <w:p w14:paraId="57F08471" w14:textId="1710DB96" w:rsidR="00180455"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There are no funders to report for this submission.</w:t>
      </w:r>
    </w:p>
    <w:p w14:paraId="7CC4C14F" w14:textId="77777777" w:rsidR="00DE66DD" w:rsidRPr="00814FF9" w:rsidRDefault="00DE66DD" w:rsidP="00814FF9">
      <w:pPr>
        <w:spacing w:before="50" w:after="50"/>
        <w:rPr>
          <w:rFonts w:ascii="Times New Roman" w:eastAsia="SimSun" w:hAnsi="Times New Roman"/>
          <w:kern w:val="36"/>
          <w:sz w:val="21"/>
          <w:szCs w:val="21"/>
          <w:lang w:eastAsia="zh-CN"/>
        </w:rPr>
      </w:pPr>
    </w:p>
    <w:p w14:paraId="496CAED8" w14:textId="3CB04673" w:rsidR="00E705EB" w:rsidRPr="00814FF9" w:rsidRDefault="00DE66DD"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Conflict of interests</w:t>
      </w:r>
    </w:p>
    <w:p w14:paraId="36583A49" w14:textId="16A5EA3B" w:rsidR="006259BE"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The authors declare that there is no conflict of interests.</w:t>
      </w:r>
    </w:p>
    <w:p w14:paraId="76178FD4" w14:textId="77777777" w:rsidR="00DE66DD" w:rsidRPr="00814FF9" w:rsidRDefault="00DE66DD" w:rsidP="00814FF9">
      <w:pPr>
        <w:spacing w:before="50" w:after="50"/>
        <w:rPr>
          <w:rFonts w:ascii="Times New Roman" w:eastAsia="游明朝" w:hAnsi="Times New Roman"/>
          <w:kern w:val="36"/>
          <w:sz w:val="21"/>
          <w:szCs w:val="21"/>
        </w:rPr>
      </w:pPr>
    </w:p>
    <w:p w14:paraId="480D9BE5" w14:textId="3469C294" w:rsidR="00E705EB" w:rsidRPr="00814FF9" w:rsidRDefault="00E705EB"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D</w:t>
      </w:r>
      <w:r w:rsidR="00DE66DD" w:rsidRPr="00814FF9">
        <w:rPr>
          <w:rFonts w:ascii="Times New Roman" w:eastAsia="游明朝" w:hAnsi="Times New Roman"/>
          <w:b/>
          <w:bCs/>
          <w:kern w:val="36"/>
          <w:sz w:val="21"/>
          <w:szCs w:val="21"/>
        </w:rPr>
        <w:t>ata availability statement</w:t>
      </w:r>
    </w:p>
    <w:p w14:paraId="4F218DEC" w14:textId="08C3DF94" w:rsidR="00BE19D2" w:rsidRPr="00814FF9" w:rsidRDefault="00E705EB"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The data that support the findings of this study are available from the corresponding author upon reasonable request.</w:t>
      </w:r>
    </w:p>
    <w:p w14:paraId="76881AA0" w14:textId="77777777" w:rsidR="00547C9C" w:rsidRPr="00814FF9" w:rsidRDefault="00547C9C" w:rsidP="00814FF9">
      <w:pPr>
        <w:spacing w:before="50" w:after="50"/>
        <w:rPr>
          <w:rFonts w:ascii="Times New Roman" w:eastAsia="游明朝" w:hAnsi="Times New Roman"/>
          <w:kern w:val="36"/>
          <w:sz w:val="21"/>
          <w:szCs w:val="21"/>
        </w:rPr>
      </w:pPr>
    </w:p>
    <w:p w14:paraId="5870D36C" w14:textId="54F2590F" w:rsidR="00BE19D2" w:rsidRPr="00814FF9" w:rsidRDefault="00BE19D2"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color w:val="000000" w:themeColor="text1"/>
          <w:kern w:val="36"/>
          <w:sz w:val="21"/>
          <w:szCs w:val="21"/>
        </w:rPr>
        <w:t>R</w:t>
      </w:r>
      <w:r w:rsidR="00476612" w:rsidRPr="00814FF9">
        <w:rPr>
          <w:rFonts w:ascii="Times New Roman" w:eastAsia="游明朝" w:hAnsi="Times New Roman"/>
          <w:b/>
          <w:bCs/>
          <w:color w:val="000000" w:themeColor="text1"/>
          <w:kern w:val="36"/>
          <w:sz w:val="21"/>
          <w:szCs w:val="21"/>
        </w:rPr>
        <w:t>eferences</w:t>
      </w:r>
    </w:p>
    <w:p w14:paraId="6FC22BEE" w14:textId="77777777" w:rsidR="007E2B8F" w:rsidRPr="00814FF9" w:rsidRDefault="007E2B8F" w:rsidP="00814FF9">
      <w:pPr>
        <w:spacing w:beforeLines="50" w:before="200" w:afterLines="50" w:after="200"/>
        <w:rPr>
          <w:rFonts w:ascii="Times New Roman" w:hAnsi="Times New Roman"/>
          <w:color w:val="000000" w:themeColor="text1"/>
          <w:sz w:val="21"/>
          <w:szCs w:val="21"/>
        </w:rPr>
      </w:pPr>
      <w:r w:rsidRPr="00814FF9">
        <w:rPr>
          <w:rFonts w:ascii="Times New Roman" w:hAnsi="Times New Roman"/>
          <w:color w:val="000000" w:themeColor="text1"/>
          <w:sz w:val="21"/>
          <w:szCs w:val="21"/>
        </w:rPr>
        <w:t>Araki M. (2007). Regeneration of the amphibian retina: role of tissue interaction and related signaling molecules on RPE transdifferentiation. Development, growth &amp; differentiation, 49(2), 109–120. https://doi.org/10.1111/j.1440-169X.2007.00911.x. PMID: 17335432.</w:t>
      </w:r>
    </w:p>
    <w:p w14:paraId="071C2DB8"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Bailey, T. J., Fossum, S. L., Fimbel, S. M., Montgomery, J. E., &amp; Hyde, D. R. (2010). The inhibitor of phagocytosis, O-phospho-l-serine, suppresses Muller glia proliferation and cone cell regeneration in the light-damaged zebrafish retina. Experimental Eye Research, 91(5), 601–612. https://doi.org/10.1016/j.exer.2010.07.017. Epub 2010 Aug 7. PMID: 20696157; PMCID: PMC2962682.</w:t>
      </w:r>
    </w:p>
    <w:p w14:paraId="5F12A0D1" w14:textId="77777777" w:rsidR="007E2B8F" w:rsidRPr="00814FF9" w:rsidRDefault="007E2B8F" w:rsidP="00814FF9">
      <w:pPr>
        <w:spacing w:beforeLines="50" w:before="200" w:afterLines="50" w:after="200"/>
        <w:rPr>
          <w:rFonts w:ascii="Times New Roman" w:eastAsia="游明朝" w:hAnsi="Times New Roman"/>
          <w:color w:val="000000" w:themeColor="text1"/>
          <w:sz w:val="21"/>
          <w:szCs w:val="21"/>
        </w:rPr>
      </w:pPr>
      <w:r w:rsidRPr="00814FF9">
        <w:rPr>
          <w:rFonts w:ascii="Times New Roman" w:eastAsia="游明朝" w:hAnsi="Times New Roman"/>
          <w:color w:val="000000" w:themeColor="text1"/>
          <w:sz w:val="21"/>
          <w:szCs w:val="21"/>
        </w:rPr>
        <w:t xml:space="preserve">Barrett, C., Hellickson, I., Ben-Avi, L., Lamb, D., Krahenbuhl, M., &amp; Cerveny, K. L. (2018). Impact </w:t>
      </w:r>
      <w:r w:rsidRPr="00814FF9">
        <w:rPr>
          <w:rFonts w:ascii="Times New Roman" w:eastAsia="游明朝" w:hAnsi="Times New Roman"/>
          <w:color w:val="000000" w:themeColor="text1"/>
          <w:sz w:val="21"/>
          <w:szCs w:val="21"/>
        </w:rPr>
        <w:lastRenderedPageBreak/>
        <w:t>of Low-level Ionizing Radiation on Cell Death During Zebrafish Embryonic Development. Health physics, 114(4), 421–428. https://doi.org/10.1097/HP.0000000000000788. PMID: 29481533.</w:t>
      </w:r>
    </w:p>
    <w:p w14:paraId="3CDD9009" w14:textId="1F800299" w:rsidR="00EE3FA5"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Bernardos, R. L., Barthel, L. K., Meyers, J. R., &amp; Raymond, P. A. (2007). Late-stage neuronal progenitors in the retina are radial Müller glia that function as retinal stem cells. The Journal of neuroscience: the official journal of the Society for Neuroscience, 27(26), 7028–7040. https://doi.org/10.1523/JNEUROSCI.1624-07.2007. PMID: 17596452; PMCID: PMC6672216.</w:t>
      </w:r>
      <w:r w:rsidR="00EE3FA5">
        <w:rPr>
          <w:rFonts w:ascii="Times New Roman" w:hAnsi="Times New Roman"/>
          <w:sz w:val="21"/>
          <w:szCs w:val="21"/>
        </w:rPr>
        <w:t xml:space="preserve"> </w:t>
      </w:r>
    </w:p>
    <w:p w14:paraId="480E3CF6" w14:textId="2374470D" w:rsidR="00EE3FA5" w:rsidRPr="00814FF9" w:rsidRDefault="00EE3FA5" w:rsidP="00814FF9">
      <w:pPr>
        <w:spacing w:beforeLines="50" w:before="200" w:afterLines="50" w:after="200"/>
        <w:rPr>
          <w:rFonts w:ascii="Times New Roman" w:hAnsi="Times New Roman"/>
          <w:sz w:val="21"/>
          <w:szCs w:val="21"/>
        </w:rPr>
      </w:pPr>
      <w:r w:rsidRPr="00EE3FA5">
        <w:rPr>
          <w:rFonts w:ascii="Times New Roman" w:hAnsi="Times New Roman" w:hint="eastAsia"/>
          <w:color w:val="FF0000"/>
          <w:sz w:val="21"/>
          <w:szCs w:val="21"/>
        </w:rPr>
        <w:t>B</w:t>
      </w:r>
      <w:r w:rsidRPr="00EE3FA5">
        <w:rPr>
          <w:rFonts w:ascii="Times New Roman" w:hAnsi="Times New Roman"/>
          <w:color w:val="FF0000"/>
          <w:sz w:val="21"/>
          <w:szCs w:val="21"/>
        </w:rPr>
        <w:t>laden C. L., Flowers, M. A., Miyake, K., Podolsky, R. H., Barrett, J. T., Kozlowski, D. J., Dynan W. S. (2007). Quantification of Ionizing Radiation-Induced Cell Death In Situ in a Vertebrate Embryo. Radiation Research, 168(2), 149-157. https://doi.org/10.1667/RR0803.1. PMID: 17638406.</w:t>
      </w:r>
    </w:p>
    <w:p w14:paraId="50C17412"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Bringmann, A., Pannicke, T., Biedermann, B., Francke, M., Iandiev, I., Grosche, J., Wiedemann, P., Albrecht, J., &amp; Reichenbach, A. (2009). Role of retinal glial cells in neurotransmitter uptake and metabolism. Neurochemistry international, 54(3-4), 143–160. https://doi.org/10.1016/j.neuint.2008.10.014. Epub 2008 Dec 9. PMID: 19114072.</w:t>
      </w:r>
    </w:p>
    <w:p w14:paraId="288EAC42"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Centanin, L., Hoeckendorf, B., &amp; Wittbrodt, J. (2011). Fate restriction and multipotency in retinal stem cells. Cell stem cell, 9(6), 553–562. https://doi.org/10.1016/j.stem.2011.11.004. PMID: 22136930.</w:t>
      </w:r>
    </w:p>
    <w:p w14:paraId="04733207"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Das, A. V., Mallya, K. B., Zhao, X., Ahmad, F., Bhattacharya, S., Thoreson, W. B., Hegde, G. V., &amp; Ahmad, I. (2006). Neural stem cell properties of Müller glia in the mammalian retina: regulation by Notch and Wnt signaling. Developmental biology, 299(1), 283–302. https://doi.org/10.1016/j.ydbio.2006.07.029. Epub 2006 Jul 29. PMID: 16949068.</w:t>
      </w:r>
    </w:p>
    <w:p w14:paraId="5252E60C"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Fausett, B. V., &amp; Goldman, D. (2006). A role for alpha1 tubulin-expressing Müller glia in regeneration of the injured zebrafish retina. The Journal of neuroscience: the official journal of the Society for Neuroscience, 26(23), 6303–6313. https://doi.org/10.1523/JNEUROSCI.0332-06.2006. PMID: 16763038; PMCID: PMC6675181.</w:t>
      </w:r>
    </w:p>
    <w:p w14:paraId="51503A57"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Fimbel, S. M., Montgomery, J. E., Burket, C. T., &amp; Hyde, D. R. (2007). Regeneration of inner retinal neurons after intravitreal injection of ouabain in zebrafish. The Journal of neuroscience: the official journal of the Society for Neuroscience, 27(7), 1712–1724. https://doi.org/10.1523/JNEUROSCI.5317-06.2007. PMID: 17301179; PMCID: PMC6673754.</w:t>
      </w:r>
    </w:p>
    <w:p w14:paraId="0DDB0F99"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Fischer, A. J., Zelinka, C., Gallina, D., Scott, M. A., &amp; Todd, L. (2014). Reactive microglia and macrophage facilitate the formation of Müller glia-derived retinal progenitors. Glia, 62(10), 1608–</w:t>
      </w:r>
      <w:r w:rsidRPr="00814FF9">
        <w:rPr>
          <w:rFonts w:ascii="Times New Roman" w:hAnsi="Times New Roman"/>
          <w:sz w:val="21"/>
          <w:szCs w:val="21"/>
        </w:rPr>
        <w:lastRenderedPageBreak/>
        <w:t>1628. https://doi.org/10.1002/glia.22703. Epub 2014 Jun 10. PMID: 24916856; PMCID: PMC4140984.</w:t>
      </w:r>
    </w:p>
    <w:p w14:paraId="27F21AF4"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Geiger, G. A., Parker, S. E., Beothy, A. P., Tucker, J. A., Mullins, M. C., &amp; Kao, G. D. (2006). Zebrafish as a "biosensor"? Effects of ionizing radiation and amifostine on embryonic viability and development. Cancer research, 66(16), 8172–8181. https://doi.org/10.1158/0008-5472.CAN-06-0466. PMID: 16912196.</w:t>
      </w:r>
    </w:p>
    <w:p w14:paraId="0E00C93A"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Ghai, K., Zelinka, C., &amp; Fischer, A. J. (2010). Notch signaling influences neuroprotective and proliferative properties of mature Müller glia. The Journal of neuroscience: the official journal of the Society for Neuroscience, 30(8), 3101–3112. https://doi.org/10.1523/JNEUROSCI.4919-09.2010. PMID: 20181607; PMCID: PMC2834965.</w:t>
      </w:r>
    </w:p>
    <w:p w14:paraId="4F346D97"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Goldman D. (2014). Müller glial cell reprogramming and retina regeneration. Nature reviews. Neuroscience, 15(7), 431–442. https://doi.org/10.1038/nrn3723. Epub 2014 Jun 4. PMID: 24894585; PMCID: PMC4249724.</w:t>
      </w:r>
    </w:p>
    <w:p w14:paraId="295D2A8D" w14:textId="77777777" w:rsidR="007E2B8F" w:rsidRPr="00814FF9" w:rsidRDefault="007E2B8F" w:rsidP="00814FF9">
      <w:pPr>
        <w:jc w:val="left"/>
        <w:rPr>
          <w:rFonts w:ascii="Times New Roman" w:hAnsi="Times New Roman"/>
          <w:sz w:val="21"/>
          <w:szCs w:val="21"/>
        </w:rPr>
      </w:pPr>
      <w:r w:rsidRPr="00814FF9">
        <w:rPr>
          <w:rFonts w:ascii="Times New Roman" w:hAnsi="Times New Roman"/>
          <w:sz w:val="21"/>
          <w:szCs w:val="21"/>
        </w:rPr>
        <w:t>Harris, W. A., &amp; Perron, M. (1998). Molecular recapitulation: the growth of the vertebrate retina. The International journal of developmental biology, 42(3), 299–304. PMID: 9654012.</w:t>
      </w:r>
    </w:p>
    <w:p w14:paraId="76361DE3"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Hayes, S., Nelson, B. R., Buckingham, B., &amp; Reh, T. A. (2007). Notch signaling regulates regeneration in the avian retina. Developmental biology, 312(1), 300–311. https://doi.org/10.1016/j.ydbio.2007.09.046. Epub 2007 Sep 29. PMID: 18028900; PMCID: PMC2170876.</w:t>
      </w:r>
    </w:p>
    <w:p w14:paraId="15259649"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Jadhav, A. P., Roesch, K., &amp; Cepko, C. L. (2009). Development and neurogenic potential of Müller glial cells in the vertebrate retina. Progress in retinal and eye research, 28(4), 249–262. https://doi.org/10.1016/j.preteyeres.2009.05.002. Epub 2009 May 22. PMID: 19465144; PMCID: PMC3233204.</w:t>
      </w:r>
    </w:p>
    <w:p w14:paraId="5E033C12"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Khan, A. S., Friemel, T. D., Grillo, S. L., &amp; Stella, S. L., Jr (2020). A short period of dark-adaptation is sufficient to generate light-induced photoreceptor degeneration in pigmented zebrafish. Neuroreport, 31(1), 22–28. https://doi.org/10.1097/WNR.0000000000001361. PMID: 31789762.</w:t>
      </w:r>
    </w:p>
    <w:p w14:paraId="3D24584E"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Kimmel, C. B., Ballard, W.W., Kimmel, S.R., Ullmann, B., and Schilling, T.F. (1995) Stages of embryonic development of the zebrafish. Developmental dynamics 203: 253-310. doi: 10.1002/aja.1002030302. PMID: 8589427.</w:t>
      </w:r>
    </w:p>
    <w:p w14:paraId="365C730A"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Langhe, R., Chesneau, A., Colozza, G., Hidalgo, M., Ail, D., Locker, M., &amp; Perron, M. (2017). </w:t>
      </w:r>
      <w:r w:rsidRPr="00814FF9">
        <w:rPr>
          <w:rFonts w:ascii="Times New Roman" w:hAnsi="Times New Roman"/>
          <w:sz w:val="21"/>
          <w:szCs w:val="21"/>
        </w:rPr>
        <w:lastRenderedPageBreak/>
        <w:t>Müller glial cell reactivation in Xenopus models of retinal degeneration. Glia, 65(8), 1333–1349. https://doi.org/10.1002/glia.23165. Epub 2017 May 26. PMID: 28548249.</w:t>
      </w:r>
    </w:p>
    <w:p w14:paraId="13B62425"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Lawrence, J. M., Singhal, S., Bhatia, B., Keegan, D. J., Reh, T. A., Luthert, P. J., Khaw, P. T., &amp; Limb, G. A. (2007). MIO-M1 cells and similar muller glial cell lines derived from adult human retina exhibit neural stem cell characteristics. Stem cells (Dayton, Ohio), 25(8), 2033–2043. https://doi.org/10.1634/stemcells.2006-0724. Epub 2007 May 24. PMID: 17525239.</w:t>
      </w:r>
    </w:p>
    <w:p w14:paraId="4D956D4B"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Lenkowski, J. R., &amp; Raymond, P. A. (2014). Müller glia: Stem cells for generation and regeneration of retinal neurons in teleost fish. Progress in retinal and eye research, 40, 94–123. https://doi.org/10.1016/j.preteyeres.2013.12.007. Epub 2014 Jan 8. PMID: 24412518; PMCID: PMC3999222.</w:t>
      </w:r>
    </w:p>
    <w:p w14:paraId="788EA584"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Löffler, K., Schäfer, P., Völkner, M., Holdt, T., &amp; Karl, M. O. (2015). Age-dependent Müller glia neurogenic competence in the mouse retina. Glia, 63(10), 1809–1824. https://doi.org/10.1002/glia.22846. Epub 2015 May 6. PMID: 25943952.</w:t>
      </w:r>
    </w:p>
    <w:p w14:paraId="1370BFE7"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Long, K. O., Fisher, S. K., Fariss, R. N., &amp; Anderson, D. H. (1986). Disc shedding and autophagy in the cone-dominant ground squirrel retina. Experimental eye</w:t>
      </w:r>
    </w:p>
    <w:p w14:paraId="677EB9A3"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Lust, K., &amp; Wittbrodt, J. (2018). Activating the regenerative potential of Müller glia cells in a regeneration-deficient retina. eLife, 7, e32319. https://doi.org/10.7554/eLife.32319.  PMID: 29376827; PMCID: PMC5815849.</w:t>
      </w:r>
    </w:p>
    <w:p w14:paraId="03A48F50"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Meyers, J. R., Hu, L., Moses, A., Kaboli, K., Papandrea, A., &amp; Raymond, P. A. (2012). β-catenin/Wnt signaling controls progenitor fate in the developing and regenerating zebrafish retina. Neural development, 7, 30. https://doi.org/10.1186/1749-8104-7-30.PMID: 22920725; PMCID: PMC3549768.</w:t>
      </w:r>
    </w:p>
    <w:p w14:paraId="5B1AB585"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Morris, A. C., &amp; Fadool, J. M. (2005). Studying rod photoreceptor development in zebrafish. Physiology &amp; behavior, 86(3), 306–313. https://doi.org/10.1016/j.physbeh.2005.08.020. Epub 2005 Sep 29. PMID: 16199068; PMCID: PMC2810101.</w:t>
      </w:r>
    </w:p>
    <w:p w14:paraId="2AB297C5"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Morris, A. C., Schroeter, E. H., Bilotta, J., Wong, R. O., &amp; Fadool, J. M. (2005). Cone survival despite rod degeneration in XOPS-mCFP transgenic zebrafish. Investigative ophthalmology &amp; visual science, 46(12), 4762–4771. https://doi.org/10.1167/iovs.05-0797. PMID: 16303977; PMCID: PMC2810103.</w:t>
      </w:r>
    </w:p>
    <w:p w14:paraId="20751BFD"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Nagashima, M., Barthel, L. K., &amp; Raymond, P. A. (2013). A self-renewing division of zebrafish </w:t>
      </w:r>
      <w:r w:rsidRPr="00814FF9">
        <w:rPr>
          <w:rFonts w:ascii="Times New Roman" w:hAnsi="Times New Roman"/>
          <w:sz w:val="21"/>
          <w:szCs w:val="21"/>
        </w:rPr>
        <w:lastRenderedPageBreak/>
        <w:t>Müller glial cells generates neuronal progenitors that require N-cadherin to regenerate retinal neurons. Development (Cambridge, England), 140(22), 4510–4521. https://doi.org/10.1242/dev.090738. Epub 2013 Oct 23. PMID: 24154521; PMCID: PMC3817940.</w:t>
      </w:r>
    </w:p>
    <w:p w14:paraId="47BF6DF6"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Nagelhus, E. A., Horio, Y., Inanobe, A., Fujita, A., Haug, F. M., Nielsen, S., Kurachi, Y., &amp; Ottersen, O. P. (1999). Immunogold evidence suggests that coupling of K+ siphoning and water transport in rat retinal Müller cells is mediated by a coenrichment of Kir4.1 and AQP4 in specific membrane domains. Glia, 26(1), 47–54. https://doi.org/10.1002/(sici)1098-1136(199903)26:1&lt;47::aid-glia5&gt;3.0.co;2-5</w:t>
      </w:r>
    </w:p>
    <w:p w14:paraId="15EA40EC"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Nelson, C. M., Ackerman, K. M., O'Hayer, P., Bailey, T. J., Gorsuch, R. A., &amp; Hyde, D. R. (2013). Tumor necrosis factor-alpha is produced by dying retinal neurons and is required for Muller glia proliferation during zebrafish retinal regeneration. The Journal of neuroscience: the official journal of the Society for Neuroscience, 33(15), 6524–6539. https://doi.org/10.1523/JNEUROSCI.3838-12.2013. PMID: 23575850; PMCID: PMC3740543.</w:t>
      </w:r>
    </w:p>
    <w:p w14:paraId="56C96D4F"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Perron, M., Kanekar, S., Vetter, M. L., &amp; Harris, W. A. (1998). The genetic sequence of retinal development in the ciliary margin of the Xenopus eye. Developmental biology, 199(2), 185–200. https://doi.org/10.1006/dbio.1998.8939. PMID: 9698439.</w:t>
      </w:r>
    </w:p>
    <w:p w14:paraId="087345CC"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Qin, Z., Barthel, L. K., &amp; Raymond, P. A. (2009). Genetic evidence for shared mechanisms of epimorphic regeneration in zebrafish. Proceedings of the National Academy of Sciences of the United States of America, 106(23), 9310–9315. https://doi.org/10.1073/pnas.0811186106. Epub 2009 May 27. PMID: 19474300; PMCID: PMC2695073.</w:t>
      </w:r>
    </w:p>
    <w:p w14:paraId="49494B45"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Ramachandran, R., Fausett, B. V., &amp; Goldman, D. (2010a). Ascl1a regulates Müller glia dedifferentiation and retinal regeneration through a Lin-28-dependent, let-7 microRNA signalling pathway. Nature cell biology, 12(11), 1101–1107. https://doi.org/10.1038/ncb2115.  Epub 2010 Oct 10. Erratum in: Nat Cell Biol. 2015 Apr;17(4):532. PMID: 20935637; PMCID: PMC2972404.</w:t>
      </w:r>
    </w:p>
    <w:p w14:paraId="1BD97DB2"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Ramachandran, R., Reifler, A., Parent, J. M., &amp; Goldman, D. (2010b). Conditional gene expression and lineage tracing of tuba1a expressing cells during zebrafish development and retina regeneration. The Journal of comparative neurology, 518(20), 4196–4212. https://doi.org/10.1002/cne.22448. PMID: 20878783; PMCID: PMC2948409.</w:t>
      </w:r>
    </w:p>
    <w:p w14:paraId="01B7D129"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Ramachandran, R., Zhao, X. F., &amp; Goldman, D. (2011). Ascl1a/Dkk/beta-catenin signaling pathway is necessary and glycogen synthase kinase-3beta inhibition is sufficient for zebrafish retina regeneration. Proceedings of the National Academy of Sciences of the United States of America, </w:t>
      </w:r>
      <w:r w:rsidRPr="00814FF9">
        <w:rPr>
          <w:rFonts w:ascii="Times New Roman" w:hAnsi="Times New Roman"/>
          <w:sz w:val="21"/>
          <w:szCs w:val="21"/>
        </w:rPr>
        <w:lastRenderedPageBreak/>
        <w:t>108(38), 15858–15863. https://doi.org/10.1073/pnas.1107220108. Epub 2011 Sep 12. PMID: 21911394; PMCID: PMC3179085.</w:t>
      </w:r>
    </w:p>
    <w:p w14:paraId="03DFCDEB"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Raymond, P. A., Barthel, L. K., Bernardos, R. L., &amp; Perkowski, J. J. (2006). Molecular characterization of retinal stem cells and their niches in adult zebrafish. BMC developmental biology, 6, 36. https://doi.org/10.1186/1471-213X-6-36. PMID: 16872490; PMCID: PMC1564002.</w:t>
      </w:r>
    </w:p>
    <w:p w14:paraId="3BEB5071"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Ranawat, N., &amp; Masai, I. (2021). Mechanisms underlying microglial colonization of developing neural retina in zebrafish. eLife, 10, e70550. https://doi.org/10.7554/eLife.70550. PMID: 34872632; PMCID: PMC8651297.</w:t>
      </w:r>
    </w:p>
    <w:p w14:paraId="4D79E5FE"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eastAsia="SimSun" w:hAnsi="Times New Roman"/>
          <w:color w:val="212121"/>
          <w:kern w:val="0"/>
          <w:sz w:val="21"/>
          <w:szCs w:val="21"/>
          <w:shd w:val="clear" w:color="auto" w:fill="FFFFFF"/>
          <w:lang w:eastAsia="zh-CN"/>
        </w:rPr>
        <w:t>Roesch, K., Jadhav, A. P., Trimarchi, J. M., Stadler, M. B., Roska, B., Sun, B. B., &amp; Cepko, C. L. (2008). The transcriptome of retinal Müller glial cells. </w:t>
      </w:r>
      <w:r w:rsidRPr="00814FF9">
        <w:rPr>
          <w:rFonts w:ascii="Times New Roman" w:eastAsia="SimSun" w:hAnsi="Times New Roman"/>
          <w:color w:val="212121"/>
          <w:kern w:val="0"/>
          <w:sz w:val="21"/>
          <w:szCs w:val="21"/>
          <w:lang w:eastAsia="zh-CN"/>
        </w:rPr>
        <w:t>The Journal of comparative neurology</w:t>
      </w:r>
      <w:r w:rsidRPr="00814FF9">
        <w:rPr>
          <w:rFonts w:ascii="Times New Roman" w:eastAsia="SimSun" w:hAnsi="Times New Roman"/>
          <w:color w:val="212121"/>
          <w:kern w:val="0"/>
          <w:sz w:val="21"/>
          <w:szCs w:val="21"/>
          <w:shd w:val="clear" w:color="auto" w:fill="FFFFFF"/>
          <w:lang w:eastAsia="zh-CN"/>
        </w:rPr>
        <w:t>, </w:t>
      </w:r>
      <w:r w:rsidRPr="00814FF9">
        <w:rPr>
          <w:rFonts w:ascii="Times New Roman" w:eastAsia="SimSun" w:hAnsi="Times New Roman"/>
          <w:color w:val="212121"/>
          <w:kern w:val="0"/>
          <w:sz w:val="21"/>
          <w:szCs w:val="21"/>
          <w:lang w:eastAsia="zh-CN"/>
        </w:rPr>
        <w:t>509</w:t>
      </w:r>
      <w:r w:rsidRPr="00814FF9">
        <w:rPr>
          <w:rFonts w:ascii="Times New Roman" w:eastAsia="SimSun" w:hAnsi="Times New Roman"/>
          <w:color w:val="212121"/>
          <w:kern w:val="0"/>
          <w:sz w:val="21"/>
          <w:szCs w:val="21"/>
          <w:shd w:val="clear" w:color="auto" w:fill="FFFFFF"/>
          <w:lang w:eastAsia="zh-CN"/>
        </w:rPr>
        <w:t>(2), 225–238. https://doi.org/10.1002/cne.21730.  PMID: 18465787; PMCID: PMC2665263.</w:t>
      </w:r>
    </w:p>
    <w:p w14:paraId="587921DB"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Schütte, M., &amp; Werner, P. (1998). Redistribution of glutathione in the ischemic rat retina. Neuroscience letters, 246(1), 53–56. https://doi.org/10.1016/s0304-3940(98)00229-8. PMID: 9622206.</w:t>
      </w:r>
    </w:p>
    <w:p w14:paraId="3A14AD91"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Shen, W., Fruttiger, M., Zhu, L., Chung, S. H., Barnett, N. L., Kirk, J. K., Lee, S., Coorey, N. J., Killingsworth, M., Sherman, L. S., &amp; Gillies, M. C. (2012). Conditional Müllercell ablation causes independent neuronal and vascular pathologies in a novel transgenic model. The Journal of neuroscience: the official journal of the Society for Neuroscience, 32(45), 15715–15727. https://doi.org/10.1523/JNEUROSCI.2841-12.2012. PMID: 23136411; PMCID: PMC4014009.</w:t>
      </w:r>
    </w:p>
    <w:p w14:paraId="465379CE"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Stenkamp D. L. (2007). Neurogenesis in the fish retina. International review of cytology, 259, 173–224. https://doi.org/10.1016/S0074-7696(06)59005-9. PMID: 17425942; PMCID: PMC2897061.</w:t>
      </w:r>
    </w:p>
    <w:p w14:paraId="0B749D6B"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Strauss O. (2005). The retinal pigment epithelium in visual function. Physiological reviews, 85(3), 845–881. https://doi.org/10.1152/physrev.00021.2004. PMID: 15987797.</w:t>
      </w:r>
    </w:p>
    <w:p w14:paraId="13C7D396"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Szabó, E. R., Reisz, Z., Polanek, R., Tőkés, T., Czifrus, S., Pesznyák, C., Biró, B., Fenyvesi, A., Király, B., Molnár, J., Brunner, S., Daroczi, B., Varga, Z., &amp; Hideghéty, K. (2018). A novel vertebrate system for the examination and direct comparison of the relative biological effectiveness for different radiation qualities and sources. International journal of radiation biology, 94(11), 985–995. https://doi.org/10.1080/09553002.2018.1511928. Epub 2018 Oct 17. PMID: 30332320.</w:t>
      </w:r>
    </w:p>
    <w:p w14:paraId="740CE06E"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 xml:space="preserve">Thummel, R., Kassen, S. C., Montgomery, J. E., Enright, J. M., &amp; Hyde, D. R. (2008). Inhibition of </w:t>
      </w:r>
      <w:r w:rsidRPr="00814FF9">
        <w:rPr>
          <w:rFonts w:ascii="Times New Roman" w:hAnsi="Times New Roman"/>
          <w:sz w:val="21"/>
          <w:szCs w:val="21"/>
        </w:rPr>
        <w:lastRenderedPageBreak/>
        <w:t>Müller glial cell division blocks regeneration of the light-damaged zebrafish retina. Developmental neurobiology, 68(3), 392–408. https://doi.org/10.1002/dneu.20596.  PMID: 18161852; PMCID: PMC3711086.</w:t>
      </w:r>
    </w:p>
    <w:p w14:paraId="2D0ACBFB"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Wang, J. S., &amp; Kefalov, V. J. (2011). The cone-specific visual cycle. Progress in retinal and eye research, 30(2), 115–128. https://doi.org/10.1016/j.preteyeres.2010.11.001. Epub 2010 Nov 25. PMID: 21111842; PMCID: PMC3073571.</w:t>
      </w:r>
    </w:p>
    <w:p w14:paraId="124024F1"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Wang, X., Iannaccone, A., &amp; Jablonski, M. M. (2004). Contribution of Müller cells toward the regulation of photoreceptor outer segment assembly. Neuron glia biology, 1(3), 291–296. https://doi.org/10.1017/S1740925X05000049. PMID: 18634602; PMCID: PMC1397706.</w:t>
      </w:r>
    </w:p>
    <w:p w14:paraId="41D5F357" w14:textId="77777777" w:rsidR="007E2B8F" w:rsidRPr="00814FF9" w:rsidRDefault="007E2B8F" w:rsidP="00814FF9">
      <w:pPr>
        <w:rPr>
          <w:rFonts w:ascii="Times New Roman" w:hAnsi="Times New Roman"/>
          <w:sz w:val="21"/>
          <w:szCs w:val="21"/>
        </w:rPr>
      </w:pPr>
      <w:r w:rsidRPr="00814FF9">
        <w:rPr>
          <w:rFonts w:ascii="Times New Roman" w:eastAsia="SimSun" w:hAnsi="Times New Roman"/>
          <w:color w:val="222222"/>
          <w:kern w:val="0"/>
          <w:sz w:val="21"/>
          <w:szCs w:val="21"/>
          <w:shd w:val="clear" w:color="auto" w:fill="FFFFFF"/>
          <w:lang w:eastAsia="zh-CN"/>
        </w:rPr>
        <w:t>Westerfield, M. (2000). The zebrafish book: a guide for the laboratory use of</w:t>
      </w:r>
      <w:r w:rsidRPr="00814FF9">
        <w:rPr>
          <w:rFonts w:ascii="Times New Roman" w:hAnsi="Times New Roman"/>
          <w:color w:val="222222"/>
          <w:sz w:val="21"/>
          <w:szCs w:val="21"/>
          <w:shd w:val="clear" w:color="auto" w:fill="FFFFFF"/>
        </w:rPr>
        <w:t xml:space="preserve"> </w:t>
      </w:r>
      <w:r w:rsidRPr="00814FF9">
        <w:rPr>
          <w:rFonts w:ascii="Times New Roman" w:eastAsia="SimSun" w:hAnsi="Times New Roman"/>
          <w:color w:val="222222"/>
          <w:kern w:val="0"/>
          <w:sz w:val="21"/>
          <w:szCs w:val="21"/>
          <w:shd w:val="clear" w:color="auto" w:fill="FFFFFF"/>
          <w:lang w:eastAsia="zh-CN"/>
        </w:rPr>
        <w:t>zebrafish. </w:t>
      </w:r>
      <w:r w:rsidRPr="00814FF9">
        <w:rPr>
          <w:rFonts w:ascii="Times New Roman" w:eastAsia="SimSun" w:hAnsi="Times New Roman"/>
          <w:color w:val="222222"/>
          <w:kern w:val="0"/>
          <w:sz w:val="21"/>
          <w:szCs w:val="21"/>
          <w:lang w:eastAsia="zh-CN"/>
        </w:rPr>
        <w:t>http://zfin.org/zf_info/zfbook/zfbk. html</w:t>
      </w:r>
      <w:r w:rsidRPr="00814FF9">
        <w:rPr>
          <w:rFonts w:ascii="Times New Roman" w:eastAsia="SimSun" w:hAnsi="Times New Roman"/>
          <w:color w:val="222222"/>
          <w:kern w:val="0"/>
          <w:sz w:val="21"/>
          <w:szCs w:val="21"/>
          <w:shd w:val="clear" w:color="auto" w:fill="FFFFFF"/>
          <w:lang w:eastAsia="zh-CN"/>
        </w:rPr>
        <w:t>.</w:t>
      </w:r>
    </w:p>
    <w:p w14:paraId="47E51683"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Wilken, M. S., &amp; Reh, T. A. (2016). Retinal regeneration in birds and mice. Current opinion in genetics &amp; development, 40, 57–64. https://doi.org/10.1016/j.gde.2016.05.028. Epub 2016 Jul 2. PMID: 27379897.</w:t>
      </w:r>
    </w:p>
    <w:p w14:paraId="3A9D8B7D"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Xu, B., Tang, X., Jin, M., Zhang, H., Du, L., Yu, S., &amp; He, J. (2020). Unifying developmental programs for embryonic and postembryonic neurogenesis in the zebrafish retina. Development (Cambridge, England), 147(12), dev185660. https://doi.org/10.1242/dev.185660. PMID: 32467236.</w:t>
      </w:r>
    </w:p>
    <w:p w14:paraId="48FD0377"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Yasuda, T., Ishikawa, Y., Shioya, N., Itoh, K., Kamahori, M., Nagata, K., Takano, Y., Mitani, H., &amp; Oda, S. (2018). Radical change of apoptotic strategy following irradiation during later period of embryogenesis in medaka (Oryzias latipes). PloS one, 13(8), e0201790. https://doi.org/10.1371/journal.pone.0201790. PMID: 30075024; PMCID: PMC6075778.</w:t>
      </w:r>
    </w:p>
    <w:p w14:paraId="2D7AC9E4"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Yurco, P., &amp; Cameron, D. A. (2005). Responses of Müller glia to retinal injury in adult zebrafish. Vision research, 45(8), 991–1002. https://doi.org/10.1016/j.visres.2004.10.022. Epub 2004 Dec 2. PMID: 15695184.</w:t>
      </w:r>
    </w:p>
    <w:p w14:paraId="5AA00B9D" w14:textId="77777777" w:rsidR="007E2B8F" w:rsidRPr="00814FF9" w:rsidRDefault="007E2B8F" w:rsidP="00814FF9">
      <w:pPr>
        <w:spacing w:beforeLines="50" w:before="200" w:afterLines="50" w:after="200"/>
        <w:rPr>
          <w:rFonts w:ascii="Times New Roman" w:hAnsi="Times New Roman"/>
          <w:sz w:val="21"/>
          <w:szCs w:val="21"/>
        </w:rPr>
      </w:pPr>
      <w:r w:rsidRPr="00814FF9">
        <w:rPr>
          <w:rFonts w:ascii="Times New Roman" w:hAnsi="Times New Roman"/>
          <w:sz w:val="21"/>
          <w:szCs w:val="21"/>
        </w:rPr>
        <w:t>Zhou, R., Si, J., Zhang, H., Wang, Z., Li, J., Zhou, X., Gan, L., &amp; Liu, Y. (2014). The effects of x-ray radiation on the eye development of zebrafish. Human &amp; experimental toxicology, 33(10), 1040–1050. https://doi.org/10.1177/0960327114522278. Epub 2014 Feb 12. PMID: 24522107.</w:t>
      </w:r>
    </w:p>
    <w:p w14:paraId="56C8502A" w14:textId="77777777" w:rsidR="00476612" w:rsidRPr="00814FF9" w:rsidRDefault="00476612" w:rsidP="00814FF9">
      <w:pPr>
        <w:spacing w:before="50" w:after="50"/>
        <w:rPr>
          <w:rFonts w:ascii="Times New Roman" w:eastAsia="游明朝" w:hAnsi="Times New Roman"/>
          <w:b/>
          <w:bCs/>
          <w:kern w:val="36"/>
          <w:sz w:val="21"/>
          <w:szCs w:val="21"/>
        </w:rPr>
      </w:pPr>
    </w:p>
    <w:p w14:paraId="2092EF14" w14:textId="7F112B47" w:rsidR="006259BE" w:rsidRPr="00814FF9" w:rsidRDefault="006259BE"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Figure legends</w:t>
      </w:r>
    </w:p>
    <w:p w14:paraId="300D99C0" w14:textId="74615EBF"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Fig. 1.</w:t>
      </w:r>
    </w:p>
    <w:p w14:paraId="17BE86DD" w14:textId="3335695C"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lastRenderedPageBreak/>
        <w:t>Effects of gamma-ray irradiation on retinal developmental in zebrafish embryo.</w:t>
      </w:r>
    </w:p>
    <w:p w14:paraId="50B63E80" w14:textId="6C89DD05" w:rsidR="006259BE"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There was no apoptotic cells in non-irradiated 60 hpf (A), 72 hpf (</w:t>
      </w:r>
      <w:r w:rsidR="00A629C3" w:rsidRPr="00A260B3">
        <w:rPr>
          <w:rFonts w:ascii="Times New Roman" w:eastAsia="游明朝" w:hAnsi="Times New Roman"/>
          <w:color w:val="FF0000"/>
          <w:kern w:val="36"/>
          <w:sz w:val="21"/>
          <w:szCs w:val="21"/>
        </w:rPr>
        <w:t>C</w:t>
      </w:r>
      <w:r w:rsidRPr="00814FF9">
        <w:rPr>
          <w:rFonts w:ascii="Times New Roman" w:eastAsia="游明朝" w:hAnsi="Times New Roman"/>
          <w:kern w:val="36"/>
          <w:sz w:val="21"/>
          <w:szCs w:val="21"/>
        </w:rPr>
        <w:t>) and 96 hpf (</w:t>
      </w:r>
      <w:r w:rsidR="00A629C3" w:rsidRPr="00A260B3">
        <w:rPr>
          <w:rFonts w:ascii="Times New Roman" w:eastAsia="游明朝" w:hAnsi="Times New Roman"/>
          <w:color w:val="FF0000"/>
          <w:kern w:val="36"/>
          <w:sz w:val="21"/>
          <w:szCs w:val="21"/>
        </w:rPr>
        <w:t>E</w:t>
      </w:r>
      <w:r w:rsidRPr="00814FF9">
        <w:rPr>
          <w:rFonts w:ascii="Times New Roman" w:eastAsia="游明朝" w:hAnsi="Times New Roman"/>
          <w:kern w:val="36"/>
          <w:sz w:val="21"/>
          <w:szCs w:val="21"/>
        </w:rPr>
        <w:t xml:space="preserve">) zebrafish embryos. Embryos </w:t>
      </w:r>
      <w:r w:rsidR="00A260B3">
        <w:rPr>
          <w:rFonts w:ascii="Times New Roman" w:eastAsia="游明朝" w:hAnsi="Times New Roman"/>
          <w:kern w:val="36"/>
          <w:sz w:val="21"/>
          <w:szCs w:val="21"/>
        </w:rPr>
        <w:t>at</w:t>
      </w:r>
      <w:r w:rsidRPr="00814FF9">
        <w:rPr>
          <w:rFonts w:ascii="Times New Roman" w:eastAsia="游明朝" w:hAnsi="Times New Roman"/>
          <w:kern w:val="36"/>
          <w:sz w:val="21"/>
          <w:szCs w:val="21"/>
        </w:rPr>
        <w:t xml:space="preserve"> 50 hpf were irradiated with gamma-rays (10 Gy) and Nissl-stained histological sections were prepared at 10 hpi (</w:t>
      </w:r>
      <w:r w:rsidR="00A629C3" w:rsidRPr="00A260B3">
        <w:rPr>
          <w:rFonts w:ascii="Times New Roman" w:eastAsia="游明朝" w:hAnsi="Times New Roman"/>
          <w:color w:val="FF0000"/>
          <w:kern w:val="36"/>
          <w:sz w:val="21"/>
          <w:szCs w:val="21"/>
        </w:rPr>
        <w:t>B</w:t>
      </w:r>
      <w:r w:rsidRPr="00814FF9">
        <w:rPr>
          <w:rFonts w:ascii="Times New Roman" w:eastAsia="游明朝" w:hAnsi="Times New Roman"/>
          <w:kern w:val="36"/>
          <w:sz w:val="21"/>
          <w:szCs w:val="21"/>
        </w:rPr>
        <w:t>), 22 hpi (</w:t>
      </w:r>
      <w:r w:rsidR="00A629C3" w:rsidRPr="00A260B3">
        <w:rPr>
          <w:rFonts w:ascii="Times New Roman" w:eastAsia="游明朝" w:hAnsi="Times New Roman"/>
          <w:color w:val="FF0000"/>
          <w:kern w:val="36"/>
          <w:sz w:val="21"/>
          <w:szCs w:val="21"/>
        </w:rPr>
        <w:t>D</w:t>
      </w:r>
      <w:r w:rsidRPr="00814FF9">
        <w:rPr>
          <w:rFonts w:ascii="Times New Roman" w:eastAsia="游明朝" w:hAnsi="Times New Roman"/>
          <w:kern w:val="36"/>
          <w:sz w:val="21"/>
          <w:szCs w:val="21"/>
        </w:rPr>
        <w:t xml:space="preserve">) and 48 hpi (F). </w:t>
      </w:r>
      <w:bookmarkStart w:id="17" w:name="_Hlk110582877"/>
      <w:r w:rsidR="00665C23" w:rsidRPr="00A260B3">
        <w:rPr>
          <w:rFonts w:ascii="Times New Roman" w:eastAsia="游明朝" w:hAnsi="Times New Roman"/>
          <w:color w:val="FF0000"/>
          <w:kern w:val="36"/>
          <w:sz w:val="21"/>
          <w:szCs w:val="21"/>
        </w:rPr>
        <w:t>Clusters of a</w:t>
      </w:r>
      <w:r w:rsidRPr="00A260B3">
        <w:rPr>
          <w:rFonts w:ascii="Times New Roman" w:eastAsia="游明朝" w:hAnsi="Times New Roman"/>
          <w:color w:val="FF0000"/>
          <w:kern w:val="36"/>
          <w:sz w:val="21"/>
          <w:szCs w:val="21"/>
        </w:rPr>
        <w:t>poptotic cell</w:t>
      </w:r>
      <w:r w:rsidR="00A629C3" w:rsidRPr="00A260B3">
        <w:rPr>
          <w:rFonts w:ascii="Times New Roman" w:eastAsia="游明朝" w:hAnsi="Times New Roman"/>
          <w:color w:val="FF0000"/>
          <w:kern w:val="36"/>
          <w:sz w:val="21"/>
          <w:szCs w:val="21"/>
        </w:rPr>
        <w:t>s</w:t>
      </w:r>
      <w:r w:rsidRPr="00A260B3">
        <w:rPr>
          <w:rFonts w:ascii="Times New Roman" w:eastAsia="游明朝" w:hAnsi="Times New Roman"/>
          <w:color w:val="FF0000"/>
          <w:kern w:val="36"/>
          <w:sz w:val="21"/>
          <w:szCs w:val="21"/>
        </w:rPr>
        <w:t xml:space="preserve"> </w:t>
      </w:r>
      <w:bookmarkEnd w:id="17"/>
      <w:r w:rsidRPr="00814FF9">
        <w:rPr>
          <w:rFonts w:ascii="Times New Roman" w:eastAsia="游明朝" w:hAnsi="Times New Roman"/>
          <w:kern w:val="36"/>
          <w:sz w:val="21"/>
          <w:szCs w:val="21"/>
        </w:rPr>
        <w:t xml:space="preserve">were </w:t>
      </w:r>
      <w:r w:rsidR="00665C23" w:rsidRPr="00814FF9">
        <w:rPr>
          <w:rFonts w:ascii="Times New Roman" w:eastAsia="游明朝" w:hAnsi="Times New Roman"/>
          <w:kern w:val="36"/>
          <w:sz w:val="21"/>
          <w:szCs w:val="21"/>
        </w:rPr>
        <w:t>present</w:t>
      </w:r>
      <w:r w:rsidRPr="00814FF9">
        <w:rPr>
          <w:rFonts w:ascii="Times New Roman" w:eastAsia="游明朝" w:hAnsi="Times New Roman"/>
          <w:kern w:val="36"/>
          <w:sz w:val="21"/>
          <w:szCs w:val="21"/>
        </w:rPr>
        <w:t xml:space="preserve"> mainly in the INL of the retina of the 10 and 22 hpi embryos and absent in the 48 hpi embryos</w:t>
      </w:r>
      <w:r w:rsidR="00665C23" w:rsidRPr="00814FF9">
        <w:rPr>
          <w:rFonts w:ascii="Times New Roman" w:eastAsia="游明朝" w:hAnsi="Times New Roman"/>
          <w:kern w:val="36"/>
          <w:sz w:val="21"/>
          <w:szCs w:val="21"/>
        </w:rPr>
        <w:t xml:space="preserve"> (</w:t>
      </w:r>
      <w:r w:rsidR="00665C23" w:rsidRPr="00A260B3">
        <w:rPr>
          <w:rFonts w:ascii="Times New Roman" w:eastAsia="游明朝" w:hAnsi="Times New Roman"/>
          <w:color w:val="FF0000"/>
          <w:kern w:val="36"/>
          <w:sz w:val="21"/>
          <w:szCs w:val="21"/>
        </w:rPr>
        <w:t>Arrowheads in B and D</w:t>
      </w:r>
      <w:r w:rsidR="00665C23" w:rsidRPr="00814FF9">
        <w:rPr>
          <w:rFonts w:ascii="Times New Roman" w:eastAsia="游明朝" w:hAnsi="Times New Roman"/>
          <w:kern w:val="36"/>
          <w:sz w:val="21"/>
          <w:szCs w:val="21"/>
        </w:rPr>
        <w:t>)</w:t>
      </w:r>
      <w:r w:rsidRPr="00814FF9">
        <w:rPr>
          <w:rFonts w:ascii="Times New Roman" w:eastAsia="游明朝" w:hAnsi="Times New Roman"/>
          <w:kern w:val="36"/>
          <w:sz w:val="21"/>
          <w:szCs w:val="21"/>
        </w:rPr>
        <w:t>. Size of retina and thickness of INL were measured in the 72 hpf and 4 dpf (96</w:t>
      </w:r>
      <w:r w:rsidR="003C7407" w:rsidRPr="00814FF9">
        <w:rPr>
          <w:rFonts w:ascii="Times New Roman" w:eastAsia="游明朝" w:hAnsi="Times New Roman"/>
          <w:kern w:val="36"/>
          <w:sz w:val="21"/>
          <w:szCs w:val="21"/>
        </w:rPr>
        <w:t xml:space="preserve"> or 98</w:t>
      </w:r>
      <w:r w:rsidRPr="00814FF9">
        <w:rPr>
          <w:rFonts w:ascii="Times New Roman" w:eastAsia="游明朝" w:hAnsi="Times New Roman"/>
          <w:kern w:val="36"/>
          <w:sz w:val="21"/>
          <w:szCs w:val="21"/>
        </w:rPr>
        <w:t xml:space="preserve"> hpf) not-irradiated embryos and in the embryos irradiated at 50 hpf and 22 hours and 46 hours after the irradiation (n=3 for each). The data are presented by means ± SD. p values less than 0.05 were considered to be significant by Student's t-test. *, p &lt; 0.05; **, p &lt; 0.01. Scale bars = 50 µm.</w:t>
      </w:r>
    </w:p>
    <w:p w14:paraId="64376FFC" w14:textId="34EB8A48" w:rsidR="006259BE" w:rsidRPr="00814FF9" w:rsidRDefault="006259BE" w:rsidP="00814FF9">
      <w:pPr>
        <w:spacing w:before="50" w:after="50"/>
        <w:rPr>
          <w:rFonts w:ascii="Times New Roman" w:eastAsia="游明朝" w:hAnsi="Times New Roman"/>
          <w:kern w:val="36"/>
          <w:sz w:val="21"/>
          <w:szCs w:val="21"/>
        </w:rPr>
      </w:pPr>
    </w:p>
    <w:p w14:paraId="45891967" w14:textId="088ABB80"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Fig. 2.</w:t>
      </w:r>
    </w:p>
    <w:p w14:paraId="0630B4D5" w14:textId="51E41900"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t>Induction of apoptotic cell death in irradiated embryonic retina and morphology changes of Müller glia.</w:t>
      </w:r>
    </w:p>
    <w:p w14:paraId="4B24B2F7" w14:textId="769D1C51" w:rsidR="007F24AD"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 xml:space="preserve">Glutamine synthetase (GS)-positive Müller glia aligned in the central part of the INL (A), those were </w:t>
      </w:r>
      <w:r w:rsidR="00FA75E0" w:rsidRPr="00FA75E0">
        <w:rPr>
          <w:rFonts w:ascii="Times New Roman" w:eastAsia="游明朝" w:hAnsi="Times New Roman"/>
          <w:color w:val="FF0000"/>
          <w:kern w:val="36"/>
          <w:sz w:val="21"/>
          <w:szCs w:val="21"/>
        </w:rPr>
        <w:t>all</w:t>
      </w:r>
      <w:r w:rsidR="00FA75E0">
        <w:rPr>
          <w:rFonts w:ascii="Times New Roman" w:eastAsia="游明朝" w:hAnsi="Times New Roman"/>
          <w:kern w:val="36"/>
          <w:sz w:val="21"/>
          <w:szCs w:val="21"/>
        </w:rPr>
        <w:t xml:space="preserve"> </w:t>
      </w:r>
      <w:r w:rsidRPr="00814FF9">
        <w:rPr>
          <w:rFonts w:ascii="Times New Roman" w:eastAsia="游明朝" w:hAnsi="Times New Roman"/>
          <w:kern w:val="36"/>
          <w:sz w:val="21"/>
          <w:szCs w:val="21"/>
        </w:rPr>
        <w:t>S</w:t>
      </w:r>
      <w:r w:rsidR="00FA75E0">
        <w:rPr>
          <w:rFonts w:ascii="Times New Roman" w:eastAsia="游明朝" w:hAnsi="Times New Roman"/>
          <w:kern w:val="36"/>
          <w:sz w:val="21"/>
          <w:szCs w:val="21"/>
        </w:rPr>
        <w:t>ox</w:t>
      </w:r>
      <w:r w:rsidRPr="00814FF9">
        <w:rPr>
          <w:rFonts w:ascii="Times New Roman" w:eastAsia="游明朝" w:hAnsi="Times New Roman"/>
          <w:kern w:val="36"/>
          <w:sz w:val="21"/>
          <w:szCs w:val="21"/>
        </w:rPr>
        <w:t>2-positive (B), and no apoptotic cell death was observed (C) in the non-irradiated 72 hpf embryos. In the embryos irradiated with 10 Gy of gamma-rays at 50 hpf, a large number of cleaved caspase 3-positive cells (green) was induced mainly in the INL 22 hours after the irradiation (D) and GS-positive Müller glia (red) changed their cell morphology and left their normal location (</w:t>
      </w:r>
      <w:r w:rsidR="00467792" w:rsidRPr="00CD0CA6">
        <w:rPr>
          <w:rFonts w:ascii="Times New Roman" w:eastAsia="游明朝" w:hAnsi="Times New Roman"/>
          <w:color w:val="FF0000"/>
          <w:kern w:val="36"/>
          <w:sz w:val="21"/>
          <w:szCs w:val="21"/>
        </w:rPr>
        <w:t xml:space="preserve">arrowheads in </w:t>
      </w:r>
      <w:r w:rsidRPr="00CD0CA6">
        <w:rPr>
          <w:rFonts w:ascii="Times New Roman" w:eastAsia="游明朝" w:hAnsi="Times New Roman"/>
          <w:color w:val="FF0000"/>
          <w:kern w:val="36"/>
          <w:sz w:val="21"/>
          <w:szCs w:val="21"/>
        </w:rPr>
        <w:t>E</w:t>
      </w:r>
      <w:r w:rsidRPr="00814FF9">
        <w:rPr>
          <w:rFonts w:ascii="Times New Roman" w:eastAsia="游明朝" w:hAnsi="Times New Roman"/>
          <w:kern w:val="36"/>
          <w:sz w:val="21"/>
          <w:szCs w:val="21"/>
        </w:rPr>
        <w:t xml:space="preserve">). </w:t>
      </w:r>
      <w:r w:rsidR="00A37271" w:rsidRPr="00A37271">
        <w:rPr>
          <w:rFonts w:ascii="Times New Roman" w:eastAsia="游明朝" w:hAnsi="Times New Roman"/>
          <w:color w:val="FF0000"/>
          <w:kern w:val="36"/>
          <w:sz w:val="21"/>
          <w:szCs w:val="21"/>
        </w:rPr>
        <w:t>Enlarged and marged image of dotted box in D and E is shown in F.</w:t>
      </w:r>
      <w:r w:rsidR="00A37271">
        <w:rPr>
          <w:rFonts w:ascii="Times New Roman" w:eastAsia="游明朝" w:hAnsi="Times New Roman"/>
          <w:kern w:val="36"/>
          <w:sz w:val="21"/>
          <w:szCs w:val="21"/>
        </w:rPr>
        <w:t xml:space="preserve"> </w:t>
      </w:r>
      <w:r w:rsidRPr="00814FF9">
        <w:rPr>
          <w:rFonts w:ascii="Times New Roman" w:eastAsia="游明朝" w:hAnsi="Times New Roman"/>
          <w:kern w:val="36"/>
          <w:sz w:val="21"/>
          <w:szCs w:val="21"/>
        </w:rPr>
        <w:t>Some of the Müller glia (red) looked to migrate close to the apoptotic cells (</w:t>
      </w:r>
      <w:r w:rsidR="00467792" w:rsidRPr="00CD0CA6">
        <w:rPr>
          <w:rFonts w:ascii="Times New Roman" w:eastAsia="游明朝" w:hAnsi="Times New Roman"/>
          <w:color w:val="FF0000"/>
          <w:kern w:val="36"/>
          <w:sz w:val="21"/>
          <w:szCs w:val="21"/>
        </w:rPr>
        <w:t xml:space="preserve">arrowheads in </w:t>
      </w:r>
      <w:r w:rsidRPr="00CD0CA6">
        <w:rPr>
          <w:rFonts w:ascii="Times New Roman" w:eastAsia="游明朝" w:hAnsi="Times New Roman"/>
          <w:color w:val="FF0000"/>
          <w:kern w:val="36"/>
          <w:sz w:val="21"/>
          <w:szCs w:val="21"/>
        </w:rPr>
        <w:t>E, F</w:t>
      </w:r>
      <w:r w:rsidRPr="00814FF9">
        <w:rPr>
          <w:rFonts w:ascii="Times New Roman" w:eastAsia="游明朝" w:hAnsi="Times New Roman"/>
          <w:kern w:val="36"/>
          <w:sz w:val="21"/>
          <w:szCs w:val="21"/>
        </w:rPr>
        <w:t>). Apoptotic cells (green) were also present in the ONL (F). Scale bars = 20 µm.</w:t>
      </w:r>
    </w:p>
    <w:p w14:paraId="45D1E842" w14:textId="668DF2A2" w:rsidR="00F52D71" w:rsidRPr="00814FF9" w:rsidRDefault="00F52D71" w:rsidP="00814FF9">
      <w:pPr>
        <w:spacing w:before="50" w:after="50"/>
        <w:rPr>
          <w:rFonts w:ascii="Times New Roman" w:eastAsia="游明朝" w:hAnsi="Times New Roman"/>
          <w:kern w:val="36"/>
          <w:sz w:val="21"/>
          <w:szCs w:val="21"/>
        </w:rPr>
      </w:pPr>
    </w:p>
    <w:p w14:paraId="0A9AC09C" w14:textId="77777777"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 xml:space="preserve">Fig. 3. </w:t>
      </w:r>
    </w:p>
    <w:p w14:paraId="00CAB5E4" w14:textId="62434AAF"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t xml:space="preserve">No cessation of cell proliferation in CMZ and ectopic cell proliferation in retina of gamma-ray irradiated embryo. </w:t>
      </w:r>
    </w:p>
    <w:p w14:paraId="6EA225AA" w14:textId="4DFA115B" w:rsidR="00F52D71" w:rsidRPr="00814FF9" w:rsidRDefault="00D878D1" w:rsidP="00814FF9">
      <w:pPr>
        <w:spacing w:before="50" w:after="50"/>
        <w:rPr>
          <w:rFonts w:ascii="Times New Roman" w:eastAsia="游明朝" w:hAnsi="Times New Roman"/>
          <w:kern w:val="36"/>
          <w:sz w:val="21"/>
          <w:szCs w:val="21"/>
        </w:rPr>
      </w:pPr>
      <w:bookmarkStart w:id="18" w:name="_Hlk111031786"/>
      <w:r w:rsidRPr="00814FF9">
        <w:rPr>
          <w:rFonts w:ascii="Times New Roman" w:eastAsia="游明朝" w:hAnsi="Times New Roman"/>
          <w:kern w:val="36"/>
          <w:sz w:val="21"/>
          <w:szCs w:val="21"/>
        </w:rPr>
        <w:t xml:space="preserve">PCNA-positive proliferating cells were present only in CMZ in the non-irradiated 72 hpf (A) and 96 hpf (C) embryos, </w:t>
      </w:r>
      <w:r w:rsidRPr="00366192">
        <w:rPr>
          <w:rFonts w:ascii="Times New Roman" w:eastAsia="游明朝" w:hAnsi="Times New Roman"/>
          <w:color w:val="FF0000"/>
          <w:kern w:val="36"/>
          <w:sz w:val="21"/>
          <w:szCs w:val="21"/>
        </w:rPr>
        <w:t xml:space="preserve">whereas </w:t>
      </w:r>
      <w:r w:rsidR="00965912" w:rsidRPr="00366192">
        <w:rPr>
          <w:rFonts w:ascii="Times New Roman" w:eastAsia="游明朝" w:hAnsi="Times New Roman"/>
          <w:color w:val="FF0000"/>
          <w:kern w:val="36"/>
          <w:sz w:val="21"/>
          <w:szCs w:val="21"/>
        </w:rPr>
        <w:t xml:space="preserve">proliferating </w:t>
      </w:r>
      <w:r w:rsidRPr="00366192">
        <w:rPr>
          <w:rFonts w:ascii="Times New Roman" w:eastAsia="游明朝" w:hAnsi="Times New Roman"/>
          <w:color w:val="FF0000"/>
          <w:kern w:val="36"/>
          <w:sz w:val="21"/>
          <w:szCs w:val="21"/>
        </w:rPr>
        <w:t xml:space="preserve">cells appeared ectopically in the INL and ONL </w:t>
      </w:r>
      <w:r w:rsidR="00046DA6" w:rsidRPr="00366192">
        <w:rPr>
          <w:rFonts w:ascii="Times New Roman" w:eastAsia="游明朝" w:hAnsi="Times New Roman"/>
          <w:color w:val="FF0000"/>
          <w:kern w:val="36"/>
          <w:sz w:val="21"/>
          <w:szCs w:val="21"/>
        </w:rPr>
        <w:t>48</w:t>
      </w:r>
      <w:r w:rsidRPr="00366192">
        <w:rPr>
          <w:rFonts w:ascii="Times New Roman" w:eastAsia="游明朝" w:hAnsi="Times New Roman"/>
          <w:color w:val="FF0000"/>
          <w:kern w:val="36"/>
          <w:sz w:val="21"/>
          <w:szCs w:val="21"/>
        </w:rPr>
        <w:t xml:space="preserve"> hours after the irradiation in the embryos irradiated at 50 hpf (arrow heads in </w:t>
      </w:r>
      <w:r w:rsidR="00046DA6" w:rsidRPr="00366192">
        <w:rPr>
          <w:rFonts w:ascii="Times New Roman" w:eastAsia="游明朝" w:hAnsi="Times New Roman"/>
          <w:color w:val="FF0000"/>
          <w:kern w:val="36"/>
          <w:sz w:val="21"/>
          <w:szCs w:val="21"/>
        </w:rPr>
        <w:t>D</w:t>
      </w:r>
      <w:r w:rsidRPr="00366192">
        <w:rPr>
          <w:rFonts w:ascii="Times New Roman" w:eastAsia="游明朝" w:hAnsi="Times New Roman"/>
          <w:color w:val="FF0000"/>
          <w:kern w:val="36"/>
          <w:sz w:val="21"/>
          <w:szCs w:val="21"/>
        </w:rPr>
        <w:t xml:space="preserve">). </w:t>
      </w:r>
      <w:r w:rsidR="00046DA6" w:rsidRPr="00366192">
        <w:rPr>
          <w:rFonts w:ascii="Times New Roman" w:eastAsia="游明朝" w:hAnsi="Times New Roman"/>
          <w:color w:val="FF0000"/>
          <w:kern w:val="36"/>
          <w:sz w:val="21"/>
          <w:szCs w:val="21"/>
        </w:rPr>
        <w:t>In the</w:t>
      </w:r>
      <w:r w:rsidR="00221DD6" w:rsidRPr="00366192">
        <w:rPr>
          <w:rFonts w:ascii="Times New Roman" w:eastAsia="游明朝" w:hAnsi="Times New Roman"/>
          <w:color w:val="FF0000"/>
          <w:kern w:val="36"/>
          <w:sz w:val="21"/>
          <w:szCs w:val="21"/>
        </w:rPr>
        <w:t xml:space="preserve"> </w:t>
      </w:r>
      <w:r w:rsidR="00965912">
        <w:rPr>
          <w:rFonts w:ascii="Times New Roman" w:eastAsia="游明朝" w:hAnsi="Times New Roman"/>
          <w:color w:val="FF0000"/>
          <w:kern w:val="36"/>
          <w:sz w:val="21"/>
          <w:szCs w:val="21"/>
        </w:rPr>
        <w:t>irradiated</w:t>
      </w:r>
      <w:r w:rsidR="00046DA6" w:rsidRPr="00366192">
        <w:rPr>
          <w:rFonts w:ascii="Times New Roman" w:eastAsia="游明朝" w:hAnsi="Times New Roman"/>
          <w:color w:val="FF0000"/>
          <w:kern w:val="36"/>
          <w:sz w:val="21"/>
          <w:szCs w:val="21"/>
        </w:rPr>
        <w:t xml:space="preserve"> embryos</w:t>
      </w:r>
      <w:r w:rsidR="00221DD6" w:rsidRPr="00366192">
        <w:rPr>
          <w:rFonts w:ascii="Times New Roman" w:eastAsia="游明朝" w:hAnsi="Times New Roman"/>
          <w:color w:val="FF0000"/>
          <w:kern w:val="36"/>
          <w:sz w:val="21"/>
          <w:szCs w:val="21"/>
        </w:rPr>
        <w:t xml:space="preserve"> at </w:t>
      </w:r>
      <w:r w:rsidR="00965912">
        <w:rPr>
          <w:rFonts w:ascii="Times New Roman" w:eastAsia="游明朝" w:hAnsi="Times New Roman"/>
          <w:color w:val="FF0000"/>
          <w:kern w:val="36"/>
          <w:sz w:val="21"/>
          <w:szCs w:val="21"/>
        </w:rPr>
        <w:t>22 hours after the irradiation</w:t>
      </w:r>
      <w:r w:rsidR="00221DD6" w:rsidRPr="00366192">
        <w:rPr>
          <w:rFonts w:ascii="Times New Roman" w:eastAsia="游明朝" w:hAnsi="Times New Roman"/>
          <w:color w:val="FF0000"/>
          <w:kern w:val="36"/>
          <w:sz w:val="21"/>
          <w:szCs w:val="21"/>
        </w:rPr>
        <w:t xml:space="preserve">, a few PCNA-positive mass were found in the INL in addition to the proliferative cells in the CMZ </w:t>
      </w:r>
      <w:r w:rsidR="00965912">
        <w:rPr>
          <w:rFonts w:ascii="Times New Roman" w:eastAsia="游明朝" w:hAnsi="Times New Roman"/>
          <w:color w:val="FF0000"/>
          <w:kern w:val="36"/>
          <w:sz w:val="21"/>
          <w:szCs w:val="21"/>
        </w:rPr>
        <w:t>but</w:t>
      </w:r>
      <w:r w:rsidR="00221DD6" w:rsidRPr="00366192">
        <w:rPr>
          <w:rFonts w:ascii="Times New Roman" w:eastAsia="游明朝" w:hAnsi="Times New Roman"/>
          <w:color w:val="FF0000"/>
          <w:kern w:val="36"/>
          <w:sz w:val="21"/>
          <w:szCs w:val="21"/>
        </w:rPr>
        <w:t xml:space="preserve"> they might be </w:t>
      </w:r>
      <w:r w:rsidR="00366192" w:rsidRPr="00366192">
        <w:rPr>
          <w:rFonts w:ascii="Times New Roman" w:eastAsia="游明朝" w:hAnsi="Times New Roman"/>
          <w:color w:val="FF0000"/>
          <w:kern w:val="36"/>
          <w:sz w:val="21"/>
          <w:szCs w:val="21"/>
        </w:rPr>
        <w:t xml:space="preserve">clusters of </w:t>
      </w:r>
      <w:r w:rsidR="00221DD6" w:rsidRPr="00366192">
        <w:rPr>
          <w:rFonts w:ascii="Times New Roman" w:eastAsia="游明朝" w:hAnsi="Times New Roman"/>
          <w:color w:val="FF0000"/>
          <w:kern w:val="36"/>
          <w:sz w:val="21"/>
          <w:szCs w:val="21"/>
        </w:rPr>
        <w:t>pseudo-positive apoptotic cell</w:t>
      </w:r>
      <w:r w:rsidR="00965912">
        <w:rPr>
          <w:rFonts w:ascii="Times New Roman" w:eastAsia="游明朝" w:hAnsi="Times New Roman"/>
          <w:color w:val="FF0000"/>
          <w:kern w:val="36"/>
          <w:sz w:val="21"/>
          <w:szCs w:val="21"/>
        </w:rPr>
        <w:t xml:space="preserve"> debri</w:t>
      </w:r>
      <w:r w:rsidR="00221DD6" w:rsidRPr="00366192">
        <w:rPr>
          <w:rFonts w:ascii="Times New Roman" w:eastAsia="游明朝" w:hAnsi="Times New Roman"/>
          <w:color w:val="FF0000"/>
          <w:kern w:val="36"/>
          <w:sz w:val="21"/>
          <w:szCs w:val="21"/>
        </w:rPr>
        <w:t>s</w:t>
      </w:r>
      <w:r w:rsidR="00366192" w:rsidRPr="00366192">
        <w:rPr>
          <w:rFonts w:ascii="Times New Roman" w:eastAsia="游明朝" w:hAnsi="Times New Roman"/>
          <w:color w:val="FF0000"/>
          <w:kern w:val="36"/>
          <w:sz w:val="21"/>
          <w:szCs w:val="21"/>
        </w:rPr>
        <w:t xml:space="preserve"> </w:t>
      </w:r>
      <w:r w:rsidR="00221DD6" w:rsidRPr="00366192">
        <w:rPr>
          <w:rFonts w:ascii="Times New Roman" w:eastAsia="游明朝" w:hAnsi="Times New Roman"/>
          <w:color w:val="FF0000"/>
          <w:kern w:val="36"/>
          <w:sz w:val="21"/>
          <w:szCs w:val="21"/>
        </w:rPr>
        <w:t>(arrow heads in B).</w:t>
      </w:r>
      <w:r w:rsidR="00221DD6">
        <w:rPr>
          <w:rFonts w:ascii="Times New Roman" w:eastAsia="游明朝" w:hAnsi="Times New Roman"/>
          <w:kern w:val="36"/>
          <w:sz w:val="21"/>
          <w:szCs w:val="21"/>
        </w:rPr>
        <w:t xml:space="preserve"> </w:t>
      </w:r>
      <w:bookmarkEnd w:id="18"/>
      <w:r w:rsidRPr="00814FF9">
        <w:rPr>
          <w:rFonts w:ascii="Times New Roman" w:eastAsia="游明朝" w:hAnsi="Times New Roman"/>
          <w:kern w:val="36"/>
          <w:sz w:val="21"/>
          <w:szCs w:val="21"/>
        </w:rPr>
        <w:t>Scale bars = 20 µm.</w:t>
      </w:r>
    </w:p>
    <w:p w14:paraId="6AE1FB9B" w14:textId="77C25E36" w:rsidR="00ED61A7" w:rsidRPr="00814FF9" w:rsidRDefault="00ED61A7" w:rsidP="00814FF9">
      <w:pPr>
        <w:spacing w:before="50" w:after="50"/>
        <w:rPr>
          <w:rFonts w:ascii="Times New Roman" w:eastAsia="游明朝" w:hAnsi="Times New Roman"/>
          <w:kern w:val="36"/>
          <w:sz w:val="21"/>
          <w:szCs w:val="21"/>
        </w:rPr>
      </w:pPr>
    </w:p>
    <w:p w14:paraId="3603ABF6" w14:textId="38776FEC"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lastRenderedPageBreak/>
        <w:t>Fig. 4.</w:t>
      </w:r>
    </w:p>
    <w:p w14:paraId="59486438" w14:textId="77777777"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t xml:space="preserve">Repair process of embryonic retina after gamma-ray irradiation. </w:t>
      </w:r>
    </w:p>
    <w:p w14:paraId="76A541B7" w14:textId="3782D1AD" w:rsidR="00ED61A7"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 xml:space="preserve">The three-layered structure of the retina was obvious in 72 hpf (A), 96 hpf (C) and 5 dpf (E) zebrafish embryos, and the slender conical photoreceptors were densely arranged in the ONL of the 5 dpf embryo (H). In the embryos irradiated at 50 hpf with gamma-rays (10 Gy), apoptotic cell death was induced in the ONL in addition to the INL and the layered structure of the retina was severely disturbed 22 hours after the irradiation (B). Although apoptotic cells were removed in the retina 46 hours after the irradiation, the ONL with photoreceptors was only partially </w:t>
      </w:r>
      <w:r w:rsidR="00A12E48">
        <w:rPr>
          <w:rFonts w:ascii="Times New Roman" w:eastAsia="游明朝" w:hAnsi="Times New Roman"/>
          <w:kern w:val="36"/>
          <w:sz w:val="21"/>
          <w:szCs w:val="21"/>
        </w:rPr>
        <w:t>developed</w:t>
      </w:r>
      <w:r w:rsidRPr="00814FF9">
        <w:rPr>
          <w:rFonts w:ascii="Times New Roman" w:eastAsia="游明朝" w:hAnsi="Times New Roman"/>
          <w:kern w:val="36"/>
          <w:sz w:val="21"/>
          <w:szCs w:val="21"/>
        </w:rPr>
        <w:t xml:space="preserve"> (D). The damaged ONL was restored within 3 day after the irradiation in a half of the irradiated embryos (F, n =3), whereas not restored in the other half of the irradiated embryos (G, n = 3). Even in the restored retina, the photoreceptors in the ONL were less and </w:t>
      </w:r>
      <w:r w:rsidR="00A12E48" w:rsidRPr="00A12E48">
        <w:rPr>
          <w:rFonts w:ascii="Times New Roman" w:eastAsia="游明朝" w:hAnsi="Times New Roman"/>
          <w:color w:val="FF0000"/>
          <w:kern w:val="36"/>
          <w:sz w:val="21"/>
          <w:szCs w:val="21"/>
        </w:rPr>
        <w:t>arranged</w:t>
      </w:r>
      <w:r w:rsidRPr="00814FF9">
        <w:rPr>
          <w:rFonts w:ascii="Times New Roman" w:eastAsia="游明朝" w:hAnsi="Times New Roman"/>
          <w:kern w:val="36"/>
          <w:sz w:val="21"/>
          <w:szCs w:val="21"/>
        </w:rPr>
        <w:t xml:space="preserve"> more sparsely than the ONL of the not-irradiated embryos (E, F, K). All histological sections were Nissl stained. The density of photoreceptors were measured as describe in Materials and Methods. The data are presented by means ± SD. Rectangle areas in E, F, G are presented in E’, F’, G’. Scale bars =20 µm.</w:t>
      </w:r>
    </w:p>
    <w:p w14:paraId="15EEA6F9" w14:textId="54CCEB0D" w:rsidR="00D878D1" w:rsidRPr="00814FF9" w:rsidRDefault="00D878D1" w:rsidP="00814FF9">
      <w:pPr>
        <w:spacing w:before="50" w:after="50"/>
        <w:rPr>
          <w:rFonts w:ascii="Times New Roman" w:eastAsia="游明朝" w:hAnsi="Times New Roman"/>
          <w:kern w:val="36"/>
          <w:sz w:val="21"/>
          <w:szCs w:val="21"/>
        </w:rPr>
      </w:pPr>
    </w:p>
    <w:p w14:paraId="07F0B45C" w14:textId="77777777"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 xml:space="preserve">Fig. 5. </w:t>
      </w:r>
    </w:p>
    <w:p w14:paraId="19ABEC3B" w14:textId="55FA8C99"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t>Comparison of eyeball size, INL thickness and density of photoreceptors between not-irradiated and irradiated embryos.</w:t>
      </w:r>
    </w:p>
    <w:p w14:paraId="546228A3" w14:textId="739243D6"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kern w:val="36"/>
          <w:sz w:val="21"/>
          <w:szCs w:val="21"/>
        </w:rPr>
        <w:t>Size of eyeball, INL thickness and density of photoreceptors of the not-irradiated embryos and the embryos irradiated at 50 hpf (n=3 for each) were compared at 10 dpf as described in Materials and Methods. The data are presented by means ± SD. Student’s t test was employed and p values less than 0.05 were considered to be significant. *, p &lt; 0.05; **, p &lt; 0.01.</w:t>
      </w:r>
    </w:p>
    <w:p w14:paraId="28085A96" w14:textId="77777777" w:rsidR="007F24AD" w:rsidRPr="00814FF9" w:rsidRDefault="007F24AD" w:rsidP="00814FF9">
      <w:pPr>
        <w:spacing w:before="50" w:after="50"/>
        <w:rPr>
          <w:rFonts w:ascii="Times New Roman" w:eastAsia="游明朝" w:hAnsi="Times New Roman"/>
          <w:b/>
          <w:bCs/>
          <w:kern w:val="36"/>
          <w:sz w:val="21"/>
          <w:szCs w:val="21"/>
        </w:rPr>
      </w:pPr>
    </w:p>
    <w:p w14:paraId="0D122C3F" w14:textId="77777777" w:rsidR="00D878D1"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b/>
          <w:bCs/>
          <w:kern w:val="36"/>
          <w:sz w:val="21"/>
          <w:szCs w:val="21"/>
        </w:rPr>
        <w:t>Supplementary Fig. 1.</w:t>
      </w:r>
    </w:p>
    <w:p w14:paraId="0D381A4C" w14:textId="2DCCE59C" w:rsidR="00D878D1" w:rsidRPr="00814FF9" w:rsidRDefault="00D878D1" w:rsidP="00814FF9">
      <w:pPr>
        <w:spacing w:before="50" w:after="50"/>
        <w:rPr>
          <w:rFonts w:ascii="Times New Roman" w:eastAsia="游明朝" w:hAnsi="Times New Roman"/>
          <w:kern w:val="36"/>
          <w:sz w:val="21"/>
          <w:szCs w:val="21"/>
        </w:rPr>
      </w:pPr>
      <w:r w:rsidRPr="00814FF9">
        <w:rPr>
          <w:rFonts w:ascii="Times New Roman" w:eastAsia="游明朝" w:hAnsi="Times New Roman"/>
          <w:b/>
          <w:bCs/>
          <w:kern w:val="36"/>
          <w:sz w:val="21"/>
          <w:szCs w:val="21"/>
        </w:rPr>
        <w:t>Embryonic development of retina in zebrafish.</w:t>
      </w:r>
    </w:p>
    <w:p w14:paraId="06883579" w14:textId="76AF790B" w:rsidR="006259BE" w:rsidRPr="00814FF9" w:rsidRDefault="00D878D1" w:rsidP="00814FF9">
      <w:pPr>
        <w:spacing w:before="50" w:after="50"/>
        <w:rPr>
          <w:rFonts w:ascii="Times New Roman" w:eastAsia="游明朝" w:hAnsi="Times New Roman"/>
          <w:b/>
          <w:bCs/>
          <w:kern w:val="36"/>
          <w:sz w:val="21"/>
          <w:szCs w:val="21"/>
        </w:rPr>
      </w:pPr>
      <w:r w:rsidRPr="00814FF9">
        <w:rPr>
          <w:rFonts w:ascii="Times New Roman" w:eastAsia="游明朝" w:hAnsi="Times New Roman"/>
          <w:kern w:val="36"/>
          <w:sz w:val="21"/>
          <w:szCs w:val="21"/>
        </w:rPr>
        <w:t xml:space="preserve">Histological sections of developing retina of pre-hatching zebrafish embryos at 33 (A), 39 (B), 49 (C), 60 (D), 72 (E) and </w:t>
      </w:r>
      <w:r w:rsidR="00870A27">
        <w:rPr>
          <w:rFonts w:ascii="Times New Roman" w:eastAsia="游明朝" w:hAnsi="Times New Roman"/>
          <w:kern w:val="36"/>
          <w:sz w:val="21"/>
          <w:szCs w:val="21"/>
        </w:rPr>
        <w:t xml:space="preserve">hatched </w:t>
      </w:r>
      <w:r w:rsidRPr="00814FF9">
        <w:rPr>
          <w:rFonts w:ascii="Times New Roman" w:eastAsia="游明朝" w:hAnsi="Times New Roman"/>
          <w:kern w:val="36"/>
          <w:sz w:val="21"/>
          <w:szCs w:val="21"/>
        </w:rPr>
        <w:t>larva at 96 (F) hpf were presented. Scale bars = 20 µm.</w:t>
      </w:r>
    </w:p>
    <w:p w14:paraId="2DB6F906" w14:textId="77777777" w:rsidR="006259BE" w:rsidRPr="00814FF9" w:rsidRDefault="006259BE" w:rsidP="00814FF9">
      <w:pPr>
        <w:spacing w:before="50" w:after="50"/>
        <w:rPr>
          <w:rFonts w:ascii="Times New Roman" w:eastAsia="游明朝" w:hAnsi="Times New Roman"/>
          <w:b/>
          <w:bCs/>
          <w:kern w:val="36"/>
          <w:sz w:val="21"/>
          <w:szCs w:val="21"/>
        </w:rPr>
      </w:pPr>
    </w:p>
    <w:p w14:paraId="71608C03" w14:textId="77777777" w:rsidR="00D878D1" w:rsidRPr="00814FF9" w:rsidRDefault="00D878D1" w:rsidP="00814FF9">
      <w:pPr>
        <w:spacing w:before="50" w:after="50"/>
        <w:rPr>
          <w:rFonts w:ascii="Times New Roman" w:eastAsia="游明朝" w:hAnsi="Times New Roman"/>
          <w:b/>
          <w:bCs/>
          <w:sz w:val="21"/>
          <w:szCs w:val="21"/>
        </w:rPr>
      </w:pPr>
      <w:r w:rsidRPr="00814FF9">
        <w:rPr>
          <w:rFonts w:ascii="Times New Roman" w:eastAsia="游明朝" w:hAnsi="Times New Roman"/>
          <w:b/>
          <w:bCs/>
          <w:sz w:val="21"/>
          <w:szCs w:val="21"/>
        </w:rPr>
        <w:t>Supplementary Fig. 2.</w:t>
      </w:r>
    </w:p>
    <w:p w14:paraId="1FE854D7" w14:textId="5D11BBC6" w:rsidR="00D878D1"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b/>
          <w:bCs/>
          <w:sz w:val="21"/>
          <w:szCs w:val="21"/>
        </w:rPr>
        <w:t xml:space="preserve">Apoptotic cell death induced 24 hours after irradiation of gamma-rays </w:t>
      </w:r>
      <w:r w:rsidR="00870A27">
        <w:rPr>
          <w:rFonts w:ascii="Times New Roman" w:eastAsia="游明朝" w:hAnsi="Times New Roman"/>
          <w:b/>
          <w:bCs/>
          <w:sz w:val="21"/>
          <w:szCs w:val="21"/>
        </w:rPr>
        <w:t>in</w:t>
      </w:r>
      <w:r w:rsidRPr="00814FF9">
        <w:rPr>
          <w:rFonts w:ascii="Times New Roman" w:eastAsia="游明朝" w:hAnsi="Times New Roman"/>
          <w:b/>
          <w:bCs/>
          <w:sz w:val="21"/>
          <w:szCs w:val="21"/>
        </w:rPr>
        <w:t xml:space="preserve"> zebrafish and medaka embryos.</w:t>
      </w:r>
    </w:p>
    <w:p w14:paraId="0B49FA28" w14:textId="0C816B9A" w:rsidR="006259BE"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sz w:val="21"/>
          <w:szCs w:val="21"/>
        </w:rPr>
        <w:t xml:space="preserve">Zebrafish embryos at 29 hpf (A) and 50 hpf (B) were irradiated with 10 Gy of gamma-rays and Nissl-stained histological sections were prepared 22 - 24 hours after the irradiation. Apoptotic cell </w:t>
      </w:r>
      <w:r w:rsidRPr="00814FF9">
        <w:rPr>
          <w:rFonts w:ascii="Times New Roman" w:eastAsia="游明朝" w:hAnsi="Times New Roman"/>
          <w:sz w:val="21"/>
          <w:szCs w:val="21"/>
        </w:rPr>
        <w:lastRenderedPageBreak/>
        <w:t>death were induced mainly in the INL of the retinas. Medaka embryos at 72 hpf were irradiated with 10 Gy of gamma-rays and histological sections were prepared 24 hours after the irradiation</w:t>
      </w:r>
      <w:r w:rsidR="00870A27">
        <w:rPr>
          <w:rFonts w:ascii="Times New Roman" w:eastAsia="游明朝" w:hAnsi="Times New Roman"/>
          <w:sz w:val="21"/>
          <w:szCs w:val="21"/>
        </w:rPr>
        <w:t xml:space="preserve"> </w:t>
      </w:r>
      <w:r w:rsidRPr="00814FF9">
        <w:rPr>
          <w:rFonts w:ascii="Times New Roman" w:eastAsia="游明朝" w:hAnsi="Times New Roman"/>
          <w:sz w:val="21"/>
          <w:szCs w:val="21"/>
        </w:rPr>
        <w:t>(C).  Scale bars = 100 µm.</w:t>
      </w:r>
    </w:p>
    <w:p w14:paraId="17432E19" w14:textId="0660FCCB" w:rsidR="005F0945" w:rsidRPr="00814FF9" w:rsidRDefault="005F0945" w:rsidP="00814FF9">
      <w:pPr>
        <w:spacing w:before="50" w:after="50"/>
        <w:rPr>
          <w:rFonts w:ascii="Times New Roman" w:eastAsia="游明朝" w:hAnsi="Times New Roman"/>
          <w:sz w:val="21"/>
          <w:szCs w:val="21"/>
        </w:rPr>
      </w:pPr>
    </w:p>
    <w:p w14:paraId="270EC6DA" w14:textId="77777777" w:rsidR="00D878D1" w:rsidRPr="00814FF9" w:rsidRDefault="00D878D1" w:rsidP="00814FF9">
      <w:pPr>
        <w:spacing w:before="50" w:after="50"/>
        <w:rPr>
          <w:rFonts w:ascii="Times New Roman" w:eastAsia="游明朝" w:hAnsi="Times New Roman"/>
          <w:b/>
          <w:bCs/>
          <w:sz w:val="21"/>
          <w:szCs w:val="21"/>
        </w:rPr>
      </w:pPr>
      <w:r w:rsidRPr="00814FF9">
        <w:rPr>
          <w:rFonts w:ascii="Times New Roman" w:eastAsia="游明朝" w:hAnsi="Times New Roman"/>
          <w:b/>
          <w:bCs/>
          <w:sz w:val="21"/>
          <w:szCs w:val="21"/>
        </w:rPr>
        <w:t>Supplementary Fig. 3.</w:t>
      </w:r>
    </w:p>
    <w:p w14:paraId="7CEF6698" w14:textId="77777777" w:rsidR="00D878D1"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b/>
          <w:bCs/>
          <w:sz w:val="21"/>
          <w:szCs w:val="21"/>
        </w:rPr>
        <w:t>Absence of glutamine synthetase (GS)-positive cells in 53 hpf zebrafish embryo.</w:t>
      </w:r>
    </w:p>
    <w:p w14:paraId="51CEAFB7" w14:textId="71AAD3F1" w:rsidR="005F0945"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sz w:val="21"/>
          <w:szCs w:val="21"/>
        </w:rPr>
        <w:t>Zebrafish embryos of 53 hpf were immuno-stained with anti-Glutamine synthetase (GS) antibody, which is widely used to localize Müller glia. It was demonstrated that GS-positive Müller glia had not yet developed at 53 hpf in zebrafish embryo. Scale bars = 50 µm.</w:t>
      </w:r>
    </w:p>
    <w:p w14:paraId="7E52544E" w14:textId="01FB4735" w:rsidR="008E5E4A" w:rsidRPr="00814FF9" w:rsidRDefault="008E5E4A" w:rsidP="00814FF9">
      <w:pPr>
        <w:spacing w:before="50" w:after="50"/>
        <w:rPr>
          <w:rFonts w:ascii="Times New Roman" w:eastAsia="游明朝" w:hAnsi="Times New Roman"/>
          <w:sz w:val="21"/>
          <w:szCs w:val="21"/>
        </w:rPr>
      </w:pPr>
    </w:p>
    <w:p w14:paraId="527C5A3B" w14:textId="77777777" w:rsidR="00D878D1" w:rsidRPr="00814FF9" w:rsidRDefault="00D878D1" w:rsidP="00814FF9">
      <w:pPr>
        <w:spacing w:before="50" w:after="50"/>
        <w:rPr>
          <w:rFonts w:ascii="Times New Roman" w:eastAsia="游明朝" w:hAnsi="Times New Roman"/>
          <w:b/>
          <w:bCs/>
          <w:sz w:val="21"/>
          <w:szCs w:val="21"/>
        </w:rPr>
      </w:pPr>
      <w:r w:rsidRPr="00814FF9">
        <w:rPr>
          <w:rFonts w:ascii="Times New Roman" w:eastAsia="游明朝" w:hAnsi="Times New Roman"/>
          <w:b/>
          <w:bCs/>
          <w:sz w:val="21"/>
          <w:szCs w:val="21"/>
        </w:rPr>
        <w:t>Supplementary Fig. 4.</w:t>
      </w:r>
    </w:p>
    <w:p w14:paraId="079E62FA" w14:textId="77777777" w:rsidR="00D878D1"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b/>
          <w:bCs/>
          <w:sz w:val="21"/>
          <w:szCs w:val="21"/>
        </w:rPr>
        <w:t xml:space="preserve">Ectopic cell proliferation in INL of irradiated embryonic retina. </w:t>
      </w:r>
    </w:p>
    <w:p w14:paraId="1FE76D69" w14:textId="70C28765" w:rsidR="008E5E4A" w:rsidRPr="000B59CB" w:rsidRDefault="00D878D1" w:rsidP="00814FF9">
      <w:pPr>
        <w:spacing w:before="50" w:after="50"/>
        <w:rPr>
          <w:rFonts w:ascii="Times New Roman" w:eastAsia="游明朝" w:hAnsi="Times New Roman"/>
          <w:sz w:val="21"/>
          <w:szCs w:val="21"/>
        </w:rPr>
      </w:pPr>
      <w:r w:rsidRPr="00814FF9">
        <w:rPr>
          <w:rFonts w:ascii="Times New Roman" w:eastAsia="游明朝" w:hAnsi="Times New Roman"/>
          <w:sz w:val="21"/>
          <w:szCs w:val="21"/>
        </w:rPr>
        <w:t>Glutamine synthetase (GS)-positive (red) Müller glia were located in the INL and phospho-Histone 3 (PH3)-positive proliferating cells (green) were present only in the CMZ (dotted circle) in the 72 hpf not-irradiated embryonic retina (A).</w:t>
      </w:r>
      <w:r w:rsidR="00193241">
        <w:rPr>
          <w:rFonts w:ascii="Times New Roman" w:eastAsia="游明朝" w:hAnsi="Times New Roman"/>
          <w:sz w:val="21"/>
          <w:szCs w:val="21"/>
        </w:rPr>
        <w:t xml:space="preserve"> </w:t>
      </w:r>
      <w:r w:rsidR="00193241" w:rsidRPr="00193241">
        <w:rPr>
          <w:rFonts w:ascii="Times New Roman" w:eastAsia="游明朝" w:hAnsi="Times New Roman"/>
          <w:color w:val="FF0000"/>
          <w:sz w:val="21"/>
          <w:szCs w:val="21"/>
        </w:rPr>
        <w:t xml:space="preserve">In the ONL of the irradiated retina, PH3-positive </w:t>
      </w:r>
      <w:r w:rsidRPr="00861DA9">
        <w:rPr>
          <w:rFonts w:ascii="Times New Roman" w:eastAsia="游明朝" w:hAnsi="Times New Roman"/>
          <w:color w:val="FF0000"/>
          <w:sz w:val="21"/>
          <w:szCs w:val="21"/>
        </w:rPr>
        <w:t>ectopically proliferati</w:t>
      </w:r>
      <w:r w:rsidR="00870A27" w:rsidRPr="00861DA9">
        <w:rPr>
          <w:rFonts w:ascii="Times New Roman" w:eastAsia="游明朝" w:hAnsi="Times New Roman"/>
          <w:color w:val="FF0000"/>
          <w:sz w:val="21"/>
          <w:szCs w:val="21"/>
        </w:rPr>
        <w:t>ve</w:t>
      </w:r>
      <w:r w:rsidRPr="00861DA9">
        <w:rPr>
          <w:rFonts w:ascii="Times New Roman" w:eastAsia="游明朝" w:hAnsi="Times New Roman"/>
          <w:color w:val="FF0000"/>
          <w:sz w:val="21"/>
          <w:szCs w:val="21"/>
        </w:rPr>
        <w:t xml:space="preserve"> cell</w:t>
      </w:r>
      <w:r w:rsidR="00193241">
        <w:rPr>
          <w:rFonts w:ascii="Times New Roman" w:eastAsia="游明朝" w:hAnsi="Times New Roman"/>
          <w:color w:val="FF0000"/>
          <w:sz w:val="21"/>
          <w:szCs w:val="21"/>
        </w:rPr>
        <w:t xml:space="preserve">s </w:t>
      </w:r>
      <w:r w:rsidRPr="00861DA9">
        <w:rPr>
          <w:rFonts w:ascii="Times New Roman" w:eastAsia="游明朝" w:hAnsi="Times New Roman"/>
          <w:color w:val="FF0000"/>
          <w:sz w:val="21"/>
          <w:szCs w:val="21"/>
        </w:rPr>
        <w:t>w</w:t>
      </w:r>
      <w:r w:rsidR="00193241">
        <w:rPr>
          <w:rFonts w:ascii="Times New Roman" w:eastAsia="游明朝" w:hAnsi="Times New Roman"/>
          <w:color w:val="FF0000"/>
          <w:sz w:val="21"/>
          <w:szCs w:val="21"/>
        </w:rPr>
        <w:t>ere</w:t>
      </w:r>
      <w:r w:rsidRPr="00861DA9">
        <w:rPr>
          <w:rFonts w:ascii="Times New Roman" w:eastAsia="游明朝" w:hAnsi="Times New Roman"/>
          <w:color w:val="FF0000"/>
          <w:sz w:val="21"/>
          <w:szCs w:val="21"/>
        </w:rPr>
        <w:t xml:space="preserve"> </w:t>
      </w:r>
      <w:r w:rsidR="003115F2">
        <w:rPr>
          <w:rFonts w:ascii="Times New Roman" w:eastAsia="游明朝" w:hAnsi="Times New Roman"/>
          <w:color w:val="FF0000"/>
          <w:sz w:val="21"/>
          <w:szCs w:val="21"/>
        </w:rPr>
        <w:t xml:space="preserve">found </w:t>
      </w:r>
      <w:r w:rsidRPr="00861DA9">
        <w:rPr>
          <w:rFonts w:ascii="Times New Roman" w:eastAsia="游明朝" w:hAnsi="Times New Roman"/>
          <w:color w:val="FF0000"/>
          <w:sz w:val="21"/>
          <w:szCs w:val="21"/>
        </w:rPr>
        <w:t>(</w:t>
      </w:r>
      <w:r w:rsidR="003135C0" w:rsidRPr="00861DA9">
        <w:rPr>
          <w:rFonts w:ascii="Times New Roman" w:eastAsia="游明朝" w:hAnsi="Times New Roman"/>
          <w:color w:val="FF0000"/>
          <w:sz w:val="21"/>
          <w:szCs w:val="21"/>
        </w:rPr>
        <w:t>arrowhead</w:t>
      </w:r>
      <w:r w:rsidR="00876517">
        <w:rPr>
          <w:rFonts w:ascii="Times New Roman" w:eastAsia="游明朝" w:hAnsi="Times New Roman"/>
          <w:color w:val="FF0000"/>
          <w:sz w:val="21"/>
          <w:szCs w:val="21"/>
        </w:rPr>
        <w:t>s</w:t>
      </w:r>
      <w:r w:rsidR="003135C0" w:rsidRPr="00861DA9">
        <w:rPr>
          <w:rFonts w:ascii="Times New Roman" w:eastAsia="游明朝" w:hAnsi="Times New Roman"/>
          <w:color w:val="FF0000"/>
          <w:sz w:val="21"/>
          <w:szCs w:val="21"/>
        </w:rPr>
        <w:t xml:space="preserve"> in </w:t>
      </w:r>
      <w:r w:rsidR="00876517">
        <w:rPr>
          <w:rFonts w:ascii="Times New Roman" w:eastAsia="游明朝" w:hAnsi="Times New Roman"/>
          <w:color w:val="FF0000"/>
          <w:sz w:val="21"/>
          <w:szCs w:val="21"/>
        </w:rPr>
        <w:t>B, C</w:t>
      </w:r>
      <w:r w:rsidRPr="00861DA9">
        <w:rPr>
          <w:rFonts w:ascii="Times New Roman" w:eastAsia="游明朝" w:hAnsi="Times New Roman"/>
          <w:color w:val="FF0000"/>
          <w:sz w:val="21"/>
          <w:szCs w:val="21"/>
        </w:rPr>
        <w:t>)</w:t>
      </w:r>
      <w:r w:rsidR="00861DA9" w:rsidRPr="00861DA9">
        <w:rPr>
          <w:rFonts w:ascii="Times New Roman" w:eastAsia="游明朝" w:hAnsi="Times New Roman"/>
          <w:color w:val="FF0000"/>
          <w:sz w:val="21"/>
          <w:szCs w:val="21"/>
        </w:rPr>
        <w:t>.</w:t>
      </w:r>
      <w:r w:rsidRPr="00861DA9">
        <w:rPr>
          <w:rFonts w:ascii="Times New Roman" w:eastAsia="游明朝" w:hAnsi="Times New Roman"/>
          <w:color w:val="FF0000"/>
          <w:sz w:val="21"/>
          <w:szCs w:val="21"/>
        </w:rPr>
        <w:t xml:space="preserve"> </w:t>
      </w:r>
      <w:r w:rsidR="003115F2">
        <w:rPr>
          <w:rFonts w:ascii="Times New Roman" w:eastAsia="游明朝" w:hAnsi="Times New Roman"/>
          <w:color w:val="FF0000"/>
          <w:sz w:val="21"/>
          <w:szCs w:val="21"/>
        </w:rPr>
        <w:t>Merged i</w:t>
      </w:r>
      <w:r w:rsidR="00876517">
        <w:rPr>
          <w:rFonts w:ascii="Times New Roman" w:eastAsia="游明朝" w:hAnsi="Times New Roman"/>
          <w:color w:val="FF0000"/>
          <w:sz w:val="21"/>
          <w:szCs w:val="21"/>
        </w:rPr>
        <w:t>mage</w:t>
      </w:r>
      <w:r w:rsidR="00193241">
        <w:rPr>
          <w:rFonts w:ascii="Times New Roman" w:eastAsia="游明朝" w:hAnsi="Times New Roman"/>
          <w:color w:val="FF0000"/>
          <w:sz w:val="21"/>
          <w:szCs w:val="21"/>
        </w:rPr>
        <w:t>s</w:t>
      </w:r>
      <w:r w:rsidR="00876517">
        <w:rPr>
          <w:rFonts w:ascii="Times New Roman" w:eastAsia="游明朝" w:hAnsi="Times New Roman"/>
          <w:color w:val="FF0000"/>
          <w:sz w:val="21"/>
          <w:szCs w:val="21"/>
        </w:rPr>
        <w:t xml:space="preserve"> of immunostaining with anti-GS (re</w:t>
      </w:r>
      <w:r w:rsidR="00D172AA">
        <w:rPr>
          <w:rFonts w:ascii="Times New Roman" w:eastAsia="游明朝" w:hAnsi="Times New Roman"/>
          <w:color w:val="FF0000"/>
          <w:sz w:val="21"/>
          <w:szCs w:val="21"/>
        </w:rPr>
        <w:t>d</w:t>
      </w:r>
      <w:r w:rsidR="00876517">
        <w:rPr>
          <w:rFonts w:ascii="Times New Roman" w:eastAsia="游明朝" w:hAnsi="Times New Roman"/>
          <w:color w:val="FF0000"/>
          <w:sz w:val="21"/>
          <w:szCs w:val="21"/>
        </w:rPr>
        <w:t xml:space="preserve">) and </w:t>
      </w:r>
      <w:r w:rsidR="00D561B9">
        <w:rPr>
          <w:rFonts w:ascii="Times New Roman" w:eastAsia="游明朝" w:hAnsi="Times New Roman"/>
          <w:color w:val="FF0000"/>
          <w:sz w:val="21"/>
          <w:szCs w:val="21"/>
        </w:rPr>
        <w:t xml:space="preserve">anti-PH3 (green) </w:t>
      </w:r>
      <w:r w:rsidR="00193241">
        <w:rPr>
          <w:rFonts w:ascii="Times New Roman" w:eastAsia="游明朝" w:hAnsi="Times New Roman"/>
          <w:color w:val="FF0000"/>
          <w:sz w:val="21"/>
          <w:szCs w:val="21"/>
        </w:rPr>
        <w:t>are</w:t>
      </w:r>
      <w:r w:rsidR="00D561B9">
        <w:rPr>
          <w:rFonts w:ascii="Times New Roman" w:eastAsia="游明朝" w:hAnsi="Times New Roman"/>
          <w:color w:val="FF0000"/>
          <w:sz w:val="21"/>
          <w:szCs w:val="21"/>
        </w:rPr>
        <w:t xml:space="preserve"> shown in </w:t>
      </w:r>
      <w:r w:rsidR="00193241">
        <w:rPr>
          <w:rFonts w:ascii="Times New Roman" w:eastAsia="游明朝" w:hAnsi="Times New Roman"/>
          <w:color w:val="FF0000"/>
          <w:sz w:val="21"/>
          <w:szCs w:val="21"/>
        </w:rPr>
        <w:t>A to D</w:t>
      </w:r>
      <w:r w:rsidR="00D561B9">
        <w:rPr>
          <w:rFonts w:ascii="Times New Roman" w:eastAsia="游明朝" w:hAnsi="Times New Roman"/>
          <w:color w:val="FF0000"/>
          <w:sz w:val="21"/>
          <w:szCs w:val="21"/>
        </w:rPr>
        <w:t xml:space="preserve"> and e</w:t>
      </w:r>
      <w:r w:rsidR="00876517" w:rsidRPr="00A37271">
        <w:rPr>
          <w:rFonts w:ascii="Times New Roman" w:eastAsia="游明朝" w:hAnsi="Times New Roman"/>
          <w:color w:val="FF0000"/>
          <w:sz w:val="21"/>
          <w:szCs w:val="21"/>
        </w:rPr>
        <w:t xml:space="preserve">nlarged image of dotted box in C is shown in </w:t>
      </w:r>
      <w:r w:rsidR="00876517">
        <w:rPr>
          <w:rFonts w:ascii="Times New Roman" w:eastAsia="游明朝" w:hAnsi="Times New Roman"/>
          <w:color w:val="FF0000"/>
          <w:sz w:val="21"/>
          <w:szCs w:val="21"/>
        </w:rPr>
        <w:t>D</w:t>
      </w:r>
      <w:r w:rsidR="00876517" w:rsidRPr="00A37271">
        <w:rPr>
          <w:rFonts w:ascii="Times New Roman" w:eastAsia="游明朝" w:hAnsi="Times New Roman"/>
          <w:color w:val="FF0000"/>
          <w:sz w:val="21"/>
          <w:szCs w:val="21"/>
        </w:rPr>
        <w:t>.</w:t>
      </w:r>
      <w:r w:rsidR="00876517">
        <w:rPr>
          <w:rFonts w:ascii="Times New Roman" w:eastAsia="游明朝" w:hAnsi="Times New Roman"/>
          <w:color w:val="FF0000"/>
          <w:sz w:val="21"/>
          <w:szCs w:val="21"/>
        </w:rPr>
        <w:t xml:space="preserve"> </w:t>
      </w:r>
      <w:r w:rsidR="003115F2">
        <w:rPr>
          <w:rFonts w:ascii="Times New Roman" w:eastAsia="游明朝" w:hAnsi="Times New Roman"/>
          <w:color w:val="FF0000"/>
          <w:sz w:val="21"/>
          <w:szCs w:val="21"/>
        </w:rPr>
        <w:t>Immunostaining image with anti-GS (red) and anti-PH3 (green)</w:t>
      </w:r>
      <w:r w:rsidR="000B59CB">
        <w:rPr>
          <w:rFonts w:ascii="Times New Roman" w:eastAsia="游明朝" w:hAnsi="Times New Roman"/>
          <w:color w:val="FF0000"/>
          <w:sz w:val="21"/>
          <w:szCs w:val="21"/>
        </w:rPr>
        <w:t>, which become D when merged,</w:t>
      </w:r>
      <w:r w:rsidR="003115F2">
        <w:rPr>
          <w:rFonts w:ascii="Times New Roman" w:eastAsia="游明朝" w:hAnsi="Times New Roman"/>
          <w:color w:val="FF0000"/>
          <w:sz w:val="21"/>
          <w:szCs w:val="21"/>
        </w:rPr>
        <w:t xml:space="preserve"> are separately presented in E and F, respectively</w:t>
      </w:r>
      <w:r w:rsidR="000B59CB">
        <w:rPr>
          <w:rFonts w:ascii="Times New Roman" w:eastAsia="游明朝" w:hAnsi="Times New Roman"/>
          <w:color w:val="FF0000"/>
          <w:sz w:val="21"/>
          <w:szCs w:val="21"/>
        </w:rPr>
        <w:t>.</w:t>
      </w:r>
      <w:r w:rsidR="003115F2">
        <w:rPr>
          <w:rFonts w:ascii="Times New Roman" w:eastAsia="游明朝" w:hAnsi="Times New Roman"/>
          <w:color w:val="FF0000"/>
          <w:sz w:val="21"/>
          <w:szCs w:val="21"/>
        </w:rPr>
        <w:t xml:space="preserve"> </w:t>
      </w:r>
      <w:r w:rsidR="000B59CB">
        <w:rPr>
          <w:rFonts w:ascii="Times New Roman" w:eastAsia="游明朝" w:hAnsi="Times New Roman"/>
          <w:color w:val="FF0000"/>
          <w:sz w:val="21"/>
          <w:szCs w:val="21"/>
        </w:rPr>
        <w:t xml:space="preserve">An ectopically proliferative cell in the irradiated ONL was GS-positive (yellow arrowheads in D-F). </w:t>
      </w:r>
      <w:r w:rsidRPr="00814FF9">
        <w:rPr>
          <w:rFonts w:ascii="Times New Roman" w:eastAsia="游明朝" w:hAnsi="Times New Roman"/>
          <w:sz w:val="21"/>
          <w:szCs w:val="21"/>
        </w:rPr>
        <w:t>Scale bars = 20 µm.</w:t>
      </w:r>
    </w:p>
    <w:p w14:paraId="6FA3587B" w14:textId="7A368832" w:rsidR="008E5E4A" w:rsidRPr="00814FF9" w:rsidRDefault="008E5E4A" w:rsidP="00814FF9">
      <w:pPr>
        <w:spacing w:before="50" w:after="50"/>
        <w:rPr>
          <w:rFonts w:ascii="Times New Roman" w:eastAsia="游明朝" w:hAnsi="Times New Roman"/>
          <w:sz w:val="21"/>
          <w:szCs w:val="21"/>
        </w:rPr>
      </w:pPr>
    </w:p>
    <w:p w14:paraId="2B57C1FC" w14:textId="77777777" w:rsidR="00D878D1" w:rsidRPr="00814FF9" w:rsidRDefault="00D878D1" w:rsidP="00814FF9">
      <w:pPr>
        <w:spacing w:before="50" w:after="50"/>
        <w:rPr>
          <w:rFonts w:ascii="Times New Roman" w:eastAsia="游明朝" w:hAnsi="Times New Roman"/>
          <w:b/>
          <w:bCs/>
          <w:sz w:val="21"/>
          <w:szCs w:val="21"/>
        </w:rPr>
      </w:pPr>
      <w:r w:rsidRPr="00814FF9">
        <w:rPr>
          <w:rFonts w:ascii="Times New Roman" w:eastAsia="游明朝" w:hAnsi="Times New Roman"/>
          <w:b/>
          <w:bCs/>
          <w:sz w:val="21"/>
          <w:szCs w:val="21"/>
        </w:rPr>
        <w:t>Supplementary Fig. 5.</w:t>
      </w:r>
    </w:p>
    <w:p w14:paraId="3284C64C" w14:textId="77777777" w:rsidR="000949EB"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b/>
          <w:bCs/>
          <w:sz w:val="21"/>
          <w:szCs w:val="21"/>
        </w:rPr>
        <w:t xml:space="preserve">Comparison of eyeball size and INL thickness between not-irradiated and irradiated embryos. </w:t>
      </w:r>
    </w:p>
    <w:p w14:paraId="5145DA23" w14:textId="35F7B734" w:rsidR="005F0945" w:rsidRPr="00814FF9" w:rsidRDefault="00D878D1" w:rsidP="00814FF9">
      <w:pPr>
        <w:spacing w:before="50" w:after="50"/>
        <w:rPr>
          <w:rFonts w:ascii="Times New Roman" w:eastAsia="游明朝" w:hAnsi="Times New Roman"/>
          <w:sz w:val="21"/>
          <w:szCs w:val="21"/>
        </w:rPr>
      </w:pPr>
      <w:r w:rsidRPr="00814FF9">
        <w:rPr>
          <w:rFonts w:ascii="Times New Roman" w:eastAsia="游明朝" w:hAnsi="Times New Roman"/>
          <w:sz w:val="21"/>
          <w:szCs w:val="21"/>
        </w:rPr>
        <w:t>Size of eyeball and INL thickness of the not-irradiated embryos and the embryos irradiated at 50 hpf (n=3 for each) were compared at 5 dpf as described in Materials and Methods. The data are presented by means ± SD. One-way ANOVA followed by Tukey’s test was employed and p values less than 0.05 were considered to be significant. *, p &lt; 0.05; **, p &lt; 0.01.</w:t>
      </w:r>
    </w:p>
    <w:sectPr w:rsidR="005F0945" w:rsidRPr="00814FF9" w:rsidSect="00CE69CC">
      <w:footerReference w:type="even" r:id="rId9"/>
      <w:pgSz w:w="11906" w:h="16838"/>
      <w:pgMar w:top="1440" w:right="1800" w:bottom="1440" w:left="1800" w:header="851" w:footer="992" w:gutter="0"/>
      <w:lnNumType w:countBy="1" w:restart="continuous"/>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CD9A" w14:textId="77777777" w:rsidR="002F408D" w:rsidRDefault="002F408D" w:rsidP="00C6566D">
      <w:r>
        <w:separator/>
      </w:r>
    </w:p>
  </w:endnote>
  <w:endnote w:type="continuationSeparator" w:id="0">
    <w:p w14:paraId="73CB28F2" w14:textId="77777777" w:rsidR="002F408D" w:rsidRDefault="002F408D" w:rsidP="00C6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auto"/>
    <w:pitch w:val="variable"/>
    <w:sig w:usb0="E00002FF" w:usb1="5000205A" w:usb2="00000000" w:usb3="00000000" w:csb0="0000019F" w:csb1="00000000"/>
  </w:font>
  <w:font w:name="平成明朝">
    <w:altName w:val="ＭＳ 明朝"/>
    <w:charset w:val="80"/>
    <w:family w:val="auto"/>
    <w:pitch w:val="variable"/>
    <w:sig w:usb0="01000000" w:usb1="00000708" w:usb2="1000000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Hei">
    <w:altName w:val="Microsoft YaHei"/>
    <w:charset w:val="86"/>
    <w:family w:val="auto"/>
    <w:pitch w:val="variable"/>
    <w:sig w:usb0="00002A87" w:usb1="080E0000" w:usb2="00000010" w:usb3="00000000" w:csb0="0004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251044524"/>
      <w:docPartObj>
        <w:docPartGallery w:val="Page Numbers (Bottom of Page)"/>
        <w:docPartUnique/>
      </w:docPartObj>
    </w:sdtPr>
    <w:sdtContent>
      <w:p w14:paraId="7F8B3325" w14:textId="22FA0105" w:rsidR="00C6566D" w:rsidRDefault="00C6566D" w:rsidP="00CD7777">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9D2723">
          <w:rPr>
            <w:rStyle w:val="af3"/>
            <w:noProof/>
          </w:rPr>
          <w:t>1</w:t>
        </w:r>
        <w:r>
          <w:rPr>
            <w:rStyle w:val="af3"/>
          </w:rPr>
          <w:fldChar w:fldCharType="end"/>
        </w:r>
      </w:p>
    </w:sdtContent>
  </w:sdt>
  <w:p w14:paraId="0B5CBB54" w14:textId="77777777" w:rsidR="00C6566D" w:rsidRDefault="00C656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D7C0B" w14:textId="77777777" w:rsidR="002F408D" w:rsidRDefault="002F408D" w:rsidP="00C6566D">
      <w:r>
        <w:separator/>
      </w:r>
    </w:p>
  </w:footnote>
  <w:footnote w:type="continuationSeparator" w:id="0">
    <w:p w14:paraId="0312C6E3" w14:textId="77777777" w:rsidR="002F408D" w:rsidRDefault="002F408D" w:rsidP="00C65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503"/>
    <w:multiLevelType w:val="hybridMultilevel"/>
    <w:tmpl w:val="C262C54C"/>
    <w:lvl w:ilvl="0" w:tplc="7C6E2A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BB033B"/>
    <w:multiLevelType w:val="multilevel"/>
    <w:tmpl w:val="598A55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25683"/>
    <w:multiLevelType w:val="multilevel"/>
    <w:tmpl w:val="F1560740"/>
    <w:lvl w:ilvl="0">
      <w:start w:val="4"/>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A16360D"/>
    <w:multiLevelType w:val="hybridMultilevel"/>
    <w:tmpl w:val="75B05DA0"/>
    <w:lvl w:ilvl="0" w:tplc="ED4648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2FA6385"/>
    <w:multiLevelType w:val="hybridMultilevel"/>
    <w:tmpl w:val="82684BE2"/>
    <w:lvl w:ilvl="0" w:tplc="FDA41770">
      <w:start w:val="1"/>
      <w:numFmt w:val="decimal"/>
      <w:lvlText w:val="%1."/>
      <w:lvlJc w:val="left"/>
      <w:pPr>
        <w:ind w:left="360" w:hanging="360"/>
      </w:pPr>
      <w:rPr>
        <w:rFonts w:eastAsia="游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CA2C13"/>
    <w:multiLevelType w:val="hybridMultilevel"/>
    <w:tmpl w:val="655CE16A"/>
    <w:lvl w:ilvl="0" w:tplc="C0AE5CD2">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134ED8"/>
    <w:multiLevelType w:val="hybridMultilevel"/>
    <w:tmpl w:val="15D6F8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03D68C6"/>
    <w:multiLevelType w:val="multilevel"/>
    <w:tmpl w:val="D604E6E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59B36793"/>
    <w:multiLevelType w:val="hybridMultilevel"/>
    <w:tmpl w:val="5A6C57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F8E5A35"/>
    <w:multiLevelType w:val="hybridMultilevel"/>
    <w:tmpl w:val="B64CFB74"/>
    <w:lvl w:ilvl="0" w:tplc="64E044D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6EE56EB"/>
    <w:multiLevelType w:val="multilevel"/>
    <w:tmpl w:val="56546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26958790">
    <w:abstractNumId w:val="10"/>
  </w:num>
  <w:num w:numId="2" w16cid:durableId="841821591">
    <w:abstractNumId w:val="3"/>
  </w:num>
  <w:num w:numId="3" w16cid:durableId="1225919719">
    <w:abstractNumId w:val="7"/>
  </w:num>
  <w:num w:numId="4" w16cid:durableId="2086416245">
    <w:abstractNumId w:val="6"/>
  </w:num>
  <w:num w:numId="5" w16cid:durableId="1189028403">
    <w:abstractNumId w:val="9"/>
  </w:num>
  <w:num w:numId="6" w16cid:durableId="1594126602">
    <w:abstractNumId w:val="8"/>
  </w:num>
  <w:num w:numId="7" w16cid:durableId="1611890009">
    <w:abstractNumId w:val="2"/>
  </w:num>
  <w:num w:numId="8" w16cid:durableId="1445613472">
    <w:abstractNumId w:val="5"/>
  </w:num>
  <w:num w:numId="9" w16cid:durableId="818619627">
    <w:abstractNumId w:val="4"/>
  </w:num>
  <w:num w:numId="10" w16cid:durableId="363022301">
    <w:abstractNumId w:val="0"/>
  </w:num>
  <w:num w:numId="11" w16cid:durableId="596208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B37"/>
    <w:rsid w:val="000007DF"/>
    <w:rsid w:val="00002607"/>
    <w:rsid w:val="00002E6A"/>
    <w:rsid w:val="00007B93"/>
    <w:rsid w:val="00010D8F"/>
    <w:rsid w:val="0001290D"/>
    <w:rsid w:val="000166A9"/>
    <w:rsid w:val="00022A37"/>
    <w:rsid w:val="000237FC"/>
    <w:rsid w:val="0002522A"/>
    <w:rsid w:val="00027644"/>
    <w:rsid w:val="00032A59"/>
    <w:rsid w:val="00040AAF"/>
    <w:rsid w:val="0004128A"/>
    <w:rsid w:val="00041C70"/>
    <w:rsid w:val="0004596F"/>
    <w:rsid w:val="00046DA6"/>
    <w:rsid w:val="0005037F"/>
    <w:rsid w:val="000672DA"/>
    <w:rsid w:val="00070C2E"/>
    <w:rsid w:val="0007125E"/>
    <w:rsid w:val="000774D4"/>
    <w:rsid w:val="000821F9"/>
    <w:rsid w:val="00084685"/>
    <w:rsid w:val="000852BF"/>
    <w:rsid w:val="000949EB"/>
    <w:rsid w:val="0009587A"/>
    <w:rsid w:val="00097E9D"/>
    <w:rsid w:val="000A252C"/>
    <w:rsid w:val="000B0D68"/>
    <w:rsid w:val="000B34E1"/>
    <w:rsid w:val="000B563A"/>
    <w:rsid w:val="000B59CB"/>
    <w:rsid w:val="000C0D4A"/>
    <w:rsid w:val="000C2817"/>
    <w:rsid w:val="000C4555"/>
    <w:rsid w:val="000D107A"/>
    <w:rsid w:val="000D25F2"/>
    <w:rsid w:val="000D3745"/>
    <w:rsid w:val="000D604A"/>
    <w:rsid w:val="000D656A"/>
    <w:rsid w:val="000E37D9"/>
    <w:rsid w:val="000F559A"/>
    <w:rsid w:val="000F6DBD"/>
    <w:rsid w:val="00101B4C"/>
    <w:rsid w:val="001058FE"/>
    <w:rsid w:val="00117238"/>
    <w:rsid w:val="00127ADB"/>
    <w:rsid w:val="00133FE3"/>
    <w:rsid w:val="00144E11"/>
    <w:rsid w:val="00145943"/>
    <w:rsid w:val="00147C22"/>
    <w:rsid w:val="00155776"/>
    <w:rsid w:val="001678EC"/>
    <w:rsid w:val="001702EA"/>
    <w:rsid w:val="00175274"/>
    <w:rsid w:val="0017709A"/>
    <w:rsid w:val="00180455"/>
    <w:rsid w:val="00184AC0"/>
    <w:rsid w:val="00191907"/>
    <w:rsid w:val="00193241"/>
    <w:rsid w:val="001A01B9"/>
    <w:rsid w:val="001A414E"/>
    <w:rsid w:val="001B4157"/>
    <w:rsid w:val="001E057B"/>
    <w:rsid w:val="001E44F4"/>
    <w:rsid w:val="001E6576"/>
    <w:rsid w:val="001F32F7"/>
    <w:rsid w:val="00205D40"/>
    <w:rsid w:val="00207CB6"/>
    <w:rsid w:val="00220862"/>
    <w:rsid w:val="002217B3"/>
    <w:rsid w:val="00221DD6"/>
    <w:rsid w:val="00224BA4"/>
    <w:rsid w:val="002251E2"/>
    <w:rsid w:val="00227763"/>
    <w:rsid w:val="00232532"/>
    <w:rsid w:val="00232924"/>
    <w:rsid w:val="00240887"/>
    <w:rsid w:val="00243CF7"/>
    <w:rsid w:val="00245656"/>
    <w:rsid w:val="00252B40"/>
    <w:rsid w:val="002543BA"/>
    <w:rsid w:val="00254BA0"/>
    <w:rsid w:val="00257537"/>
    <w:rsid w:val="00262256"/>
    <w:rsid w:val="00263451"/>
    <w:rsid w:val="00271A66"/>
    <w:rsid w:val="002755A2"/>
    <w:rsid w:val="002759EE"/>
    <w:rsid w:val="00282DBD"/>
    <w:rsid w:val="0028615E"/>
    <w:rsid w:val="00295F30"/>
    <w:rsid w:val="002A0274"/>
    <w:rsid w:val="002B7D51"/>
    <w:rsid w:val="002C1838"/>
    <w:rsid w:val="002D37EB"/>
    <w:rsid w:val="002D3EAF"/>
    <w:rsid w:val="002D40F4"/>
    <w:rsid w:val="002E0EE7"/>
    <w:rsid w:val="002E5F2C"/>
    <w:rsid w:val="002E74C5"/>
    <w:rsid w:val="002F230E"/>
    <w:rsid w:val="002F408D"/>
    <w:rsid w:val="003115F2"/>
    <w:rsid w:val="003135C0"/>
    <w:rsid w:val="00313E1C"/>
    <w:rsid w:val="00317149"/>
    <w:rsid w:val="00317753"/>
    <w:rsid w:val="00321BE3"/>
    <w:rsid w:val="003276F0"/>
    <w:rsid w:val="00330960"/>
    <w:rsid w:val="00342066"/>
    <w:rsid w:val="00352206"/>
    <w:rsid w:val="003645BC"/>
    <w:rsid w:val="00364F37"/>
    <w:rsid w:val="00366192"/>
    <w:rsid w:val="0037054B"/>
    <w:rsid w:val="00376751"/>
    <w:rsid w:val="00392EF3"/>
    <w:rsid w:val="00394622"/>
    <w:rsid w:val="0039501E"/>
    <w:rsid w:val="00395B0A"/>
    <w:rsid w:val="003A0C26"/>
    <w:rsid w:val="003A3C1C"/>
    <w:rsid w:val="003A6F7F"/>
    <w:rsid w:val="003A6FF6"/>
    <w:rsid w:val="003B0C68"/>
    <w:rsid w:val="003B0DE8"/>
    <w:rsid w:val="003B6970"/>
    <w:rsid w:val="003C0DB2"/>
    <w:rsid w:val="003C5A17"/>
    <w:rsid w:val="003C7407"/>
    <w:rsid w:val="003E1D2C"/>
    <w:rsid w:val="003E60CA"/>
    <w:rsid w:val="003F0FCE"/>
    <w:rsid w:val="003F6153"/>
    <w:rsid w:val="00411ECC"/>
    <w:rsid w:val="004127C3"/>
    <w:rsid w:val="00414744"/>
    <w:rsid w:val="00417AF2"/>
    <w:rsid w:val="00422CBC"/>
    <w:rsid w:val="004241B8"/>
    <w:rsid w:val="004250D6"/>
    <w:rsid w:val="0043224A"/>
    <w:rsid w:val="00437D3A"/>
    <w:rsid w:val="00441C19"/>
    <w:rsid w:val="00443FAA"/>
    <w:rsid w:val="0044738D"/>
    <w:rsid w:val="0045322B"/>
    <w:rsid w:val="00453EDA"/>
    <w:rsid w:val="00454AC3"/>
    <w:rsid w:val="00462926"/>
    <w:rsid w:val="004632F2"/>
    <w:rsid w:val="0046378D"/>
    <w:rsid w:val="00467792"/>
    <w:rsid w:val="00471A37"/>
    <w:rsid w:val="0047422E"/>
    <w:rsid w:val="00475599"/>
    <w:rsid w:val="00476612"/>
    <w:rsid w:val="004910E1"/>
    <w:rsid w:val="00492E4F"/>
    <w:rsid w:val="00493621"/>
    <w:rsid w:val="00493ECC"/>
    <w:rsid w:val="00496730"/>
    <w:rsid w:val="004A3A09"/>
    <w:rsid w:val="004A429E"/>
    <w:rsid w:val="004A42D2"/>
    <w:rsid w:val="004A43D9"/>
    <w:rsid w:val="004A4523"/>
    <w:rsid w:val="004B5CE4"/>
    <w:rsid w:val="004C3A9C"/>
    <w:rsid w:val="004C5D37"/>
    <w:rsid w:val="004C605B"/>
    <w:rsid w:val="004C6201"/>
    <w:rsid w:val="004D0A70"/>
    <w:rsid w:val="004D20BC"/>
    <w:rsid w:val="004D238F"/>
    <w:rsid w:val="004D5B3F"/>
    <w:rsid w:val="004D694E"/>
    <w:rsid w:val="004E25BE"/>
    <w:rsid w:val="004E4568"/>
    <w:rsid w:val="004E4A33"/>
    <w:rsid w:val="004E5A5B"/>
    <w:rsid w:val="004E750E"/>
    <w:rsid w:val="004F0B7A"/>
    <w:rsid w:val="004F3418"/>
    <w:rsid w:val="004F4ECF"/>
    <w:rsid w:val="004F787B"/>
    <w:rsid w:val="00505DBB"/>
    <w:rsid w:val="00506C6C"/>
    <w:rsid w:val="005073F9"/>
    <w:rsid w:val="00507427"/>
    <w:rsid w:val="005109EA"/>
    <w:rsid w:val="00513BC4"/>
    <w:rsid w:val="005276DB"/>
    <w:rsid w:val="00527CA9"/>
    <w:rsid w:val="0053085E"/>
    <w:rsid w:val="0053204F"/>
    <w:rsid w:val="00540F0B"/>
    <w:rsid w:val="00541670"/>
    <w:rsid w:val="00547C9C"/>
    <w:rsid w:val="00555BA1"/>
    <w:rsid w:val="0055700E"/>
    <w:rsid w:val="00562437"/>
    <w:rsid w:val="00564E6D"/>
    <w:rsid w:val="005661A7"/>
    <w:rsid w:val="005666F0"/>
    <w:rsid w:val="005713E1"/>
    <w:rsid w:val="00575D32"/>
    <w:rsid w:val="00583DE6"/>
    <w:rsid w:val="00583E5E"/>
    <w:rsid w:val="005967BD"/>
    <w:rsid w:val="00596911"/>
    <w:rsid w:val="005A0DEA"/>
    <w:rsid w:val="005A1A05"/>
    <w:rsid w:val="005A325C"/>
    <w:rsid w:val="005A37FB"/>
    <w:rsid w:val="005A57E4"/>
    <w:rsid w:val="005B3888"/>
    <w:rsid w:val="005B4476"/>
    <w:rsid w:val="005C71C4"/>
    <w:rsid w:val="005D3E20"/>
    <w:rsid w:val="005D507F"/>
    <w:rsid w:val="005D683A"/>
    <w:rsid w:val="005D6897"/>
    <w:rsid w:val="005E455B"/>
    <w:rsid w:val="005F0945"/>
    <w:rsid w:val="005F400A"/>
    <w:rsid w:val="005F5BE9"/>
    <w:rsid w:val="00615363"/>
    <w:rsid w:val="006259BE"/>
    <w:rsid w:val="00632DDB"/>
    <w:rsid w:val="00637E63"/>
    <w:rsid w:val="006405DE"/>
    <w:rsid w:val="006422E4"/>
    <w:rsid w:val="00642FD2"/>
    <w:rsid w:val="00644D21"/>
    <w:rsid w:val="00650F5D"/>
    <w:rsid w:val="00651C67"/>
    <w:rsid w:val="00651CE1"/>
    <w:rsid w:val="00652D88"/>
    <w:rsid w:val="00655543"/>
    <w:rsid w:val="0065577B"/>
    <w:rsid w:val="00662231"/>
    <w:rsid w:val="00664CBC"/>
    <w:rsid w:val="006655BC"/>
    <w:rsid w:val="00665C23"/>
    <w:rsid w:val="00671EFF"/>
    <w:rsid w:val="006737ED"/>
    <w:rsid w:val="00674E59"/>
    <w:rsid w:val="00677A2C"/>
    <w:rsid w:val="00680610"/>
    <w:rsid w:val="0068514B"/>
    <w:rsid w:val="006869D1"/>
    <w:rsid w:val="00686F3E"/>
    <w:rsid w:val="00687B37"/>
    <w:rsid w:val="00691515"/>
    <w:rsid w:val="00691C51"/>
    <w:rsid w:val="006955D2"/>
    <w:rsid w:val="006963CF"/>
    <w:rsid w:val="006B25B1"/>
    <w:rsid w:val="006B3513"/>
    <w:rsid w:val="006B5B58"/>
    <w:rsid w:val="006B62E7"/>
    <w:rsid w:val="006C35FF"/>
    <w:rsid w:val="006C6884"/>
    <w:rsid w:val="006D2F0F"/>
    <w:rsid w:val="006D7032"/>
    <w:rsid w:val="006E2872"/>
    <w:rsid w:val="006F2D23"/>
    <w:rsid w:val="006F7DC0"/>
    <w:rsid w:val="007008BA"/>
    <w:rsid w:val="007016BF"/>
    <w:rsid w:val="0070309B"/>
    <w:rsid w:val="0070627E"/>
    <w:rsid w:val="00706BB2"/>
    <w:rsid w:val="00710BC4"/>
    <w:rsid w:val="00715390"/>
    <w:rsid w:val="007163AB"/>
    <w:rsid w:val="0072036A"/>
    <w:rsid w:val="00724416"/>
    <w:rsid w:val="00724B49"/>
    <w:rsid w:val="007305DF"/>
    <w:rsid w:val="00742FA1"/>
    <w:rsid w:val="00742FA9"/>
    <w:rsid w:val="00744AE7"/>
    <w:rsid w:val="00747212"/>
    <w:rsid w:val="00750792"/>
    <w:rsid w:val="007526B1"/>
    <w:rsid w:val="00763E5D"/>
    <w:rsid w:val="00765AB9"/>
    <w:rsid w:val="00770015"/>
    <w:rsid w:val="00772B0E"/>
    <w:rsid w:val="00773C7D"/>
    <w:rsid w:val="007806AE"/>
    <w:rsid w:val="00780735"/>
    <w:rsid w:val="00780E4D"/>
    <w:rsid w:val="007823CE"/>
    <w:rsid w:val="0078290F"/>
    <w:rsid w:val="00794218"/>
    <w:rsid w:val="00796630"/>
    <w:rsid w:val="007A1BF2"/>
    <w:rsid w:val="007A2A06"/>
    <w:rsid w:val="007A5DA4"/>
    <w:rsid w:val="007B7C4D"/>
    <w:rsid w:val="007C43C7"/>
    <w:rsid w:val="007C6AC7"/>
    <w:rsid w:val="007D305D"/>
    <w:rsid w:val="007D58E9"/>
    <w:rsid w:val="007D5CC7"/>
    <w:rsid w:val="007D77AE"/>
    <w:rsid w:val="007E2B8F"/>
    <w:rsid w:val="007F1131"/>
    <w:rsid w:val="007F24AD"/>
    <w:rsid w:val="007F39C1"/>
    <w:rsid w:val="007F5191"/>
    <w:rsid w:val="007F6557"/>
    <w:rsid w:val="007F6F22"/>
    <w:rsid w:val="00802441"/>
    <w:rsid w:val="008033F4"/>
    <w:rsid w:val="00805B43"/>
    <w:rsid w:val="00807D1D"/>
    <w:rsid w:val="008139C8"/>
    <w:rsid w:val="00813C98"/>
    <w:rsid w:val="00814FF9"/>
    <w:rsid w:val="00817500"/>
    <w:rsid w:val="00821B66"/>
    <w:rsid w:val="00823A9C"/>
    <w:rsid w:val="008269B6"/>
    <w:rsid w:val="0083044A"/>
    <w:rsid w:val="008372C2"/>
    <w:rsid w:val="0084012C"/>
    <w:rsid w:val="00841773"/>
    <w:rsid w:val="008423DF"/>
    <w:rsid w:val="0085106F"/>
    <w:rsid w:val="00851C27"/>
    <w:rsid w:val="008531A4"/>
    <w:rsid w:val="00854F82"/>
    <w:rsid w:val="00860A7E"/>
    <w:rsid w:val="00861DA9"/>
    <w:rsid w:val="00870A27"/>
    <w:rsid w:val="008735DC"/>
    <w:rsid w:val="00876517"/>
    <w:rsid w:val="008771CD"/>
    <w:rsid w:val="00886185"/>
    <w:rsid w:val="0089482A"/>
    <w:rsid w:val="00894F0C"/>
    <w:rsid w:val="00896740"/>
    <w:rsid w:val="008A021D"/>
    <w:rsid w:val="008A1CDF"/>
    <w:rsid w:val="008A2301"/>
    <w:rsid w:val="008A4F78"/>
    <w:rsid w:val="008A58A1"/>
    <w:rsid w:val="008C1C71"/>
    <w:rsid w:val="008C1D83"/>
    <w:rsid w:val="008C6EA2"/>
    <w:rsid w:val="008C79BA"/>
    <w:rsid w:val="008D55BE"/>
    <w:rsid w:val="008D60ED"/>
    <w:rsid w:val="008D75AB"/>
    <w:rsid w:val="008E2E37"/>
    <w:rsid w:val="008E5750"/>
    <w:rsid w:val="008E5E4A"/>
    <w:rsid w:val="008E652B"/>
    <w:rsid w:val="008E7783"/>
    <w:rsid w:val="008F37C0"/>
    <w:rsid w:val="008F743E"/>
    <w:rsid w:val="009002F5"/>
    <w:rsid w:val="009035C0"/>
    <w:rsid w:val="00903C28"/>
    <w:rsid w:val="0091078A"/>
    <w:rsid w:val="00913FC0"/>
    <w:rsid w:val="00914319"/>
    <w:rsid w:val="00914F0B"/>
    <w:rsid w:val="00923492"/>
    <w:rsid w:val="00935967"/>
    <w:rsid w:val="00935C85"/>
    <w:rsid w:val="00935D3E"/>
    <w:rsid w:val="0095614B"/>
    <w:rsid w:val="009601B6"/>
    <w:rsid w:val="009618B7"/>
    <w:rsid w:val="00965912"/>
    <w:rsid w:val="00967D1C"/>
    <w:rsid w:val="00967E10"/>
    <w:rsid w:val="00982FAC"/>
    <w:rsid w:val="009830A9"/>
    <w:rsid w:val="00985554"/>
    <w:rsid w:val="00993B33"/>
    <w:rsid w:val="00997887"/>
    <w:rsid w:val="009A1405"/>
    <w:rsid w:val="009A3FF4"/>
    <w:rsid w:val="009A73E7"/>
    <w:rsid w:val="009B1A65"/>
    <w:rsid w:val="009B1EC0"/>
    <w:rsid w:val="009C05AF"/>
    <w:rsid w:val="009C2D55"/>
    <w:rsid w:val="009C33DA"/>
    <w:rsid w:val="009C6F9E"/>
    <w:rsid w:val="009D1280"/>
    <w:rsid w:val="009D205B"/>
    <w:rsid w:val="009D2723"/>
    <w:rsid w:val="009D3FB6"/>
    <w:rsid w:val="009D410E"/>
    <w:rsid w:val="009D5191"/>
    <w:rsid w:val="009E137D"/>
    <w:rsid w:val="009E1D07"/>
    <w:rsid w:val="009E3F83"/>
    <w:rsid w:val="009F2998"/>
    <w:rsid w:val="00A00527"/>
    <w:rsid w:val="00A03F1C"/>
    <w:rsid w:val="00A0437F"/>
    <w:rsid w:val="00A12E48"/>
    <w:rsid w:val="00A12F85"/>
    <w:rsid w:val="00A132FA"/>
    <w:rsid w:val="00A13815"/>
    <w:rsid w:val="00A13B4C"/>
    <w:rsid w:val="00A155E8"/>
    <w:rsid w:val="00A16632"/>
    <w:rsid w:val="00A211B4"/>
    <w:rsid w:val="00A225E2"/>
    <w:rsid w:val="00A22DF9"/>
    <w:rsid w:val="00A24534"/>
    <w:rsid w:val="00A260B3"/>
    <w:rsid w:val="00A336AE"/>
    <w:rsid w:val="00A37271"/>
    <w:rsid w:val="00A571DC"/>
    <w:rsid w:val="00A60357"/>
    <w:rsid w:val="00A629C3"/>
    <w:rsid w:val="00A67EC0"/>
    <w:rsid w:val="00A70E64"/>
    <w:rsid w:val="00A74316"/>
    <w:rsid w:val="00A753BA"/>
    <w:rsid w:val="00A770F5"/>
    <w:rsid w:val="00A85C12"/>
    <w:rsid w:val="00A932FB"/>
    <w:rsid w:val="00A975E4"/>
    <w:rsid w:val="00AA512B"/>
    <w:rsid w:val="00AB3D2B"/>
    <w:rsid w:val="00AC32D8"/>
    <w:rsid w:val="00AC4EF7"/>
    <w:rsid w:val="00AD1683"/>
    <w:rsid w:val="00AD3151"/>
    <w:rsid w:val="00AD3575"/>
    <w:rsid w:val="00AD6624"/>
    <w:rsid w:val="00AE1632"/>
    <w:rsid w:val="00AE26EB"/>
    <w:rsid w:val="00AE54F8"/>
    <w:rsid w:val="00AE564F"/>
    <w:rsid w:val="00AF12C8"/>
    <w:rsid w:val="00AF29AE"/>
    <w:rsid w:val="00AF411D"/>
    <w:rsid w:val="00B0009B"/>
    <w:rsid w:val="00B00B44"/>
    <w:rsid w:val="00B05A97"/>
    <w:rsid w:val="00B06CDF"/>
    <w:rsid w:val="00B14614"/>
    <w:rsid w:val="00B15B07"/>
    <w:rsid w:val="00B16293"/>
    <w:rsid w:val="00B25E72"/>
    <w:rsid w:val="00B262E7"/>
    <w:rsid w:val="00B327DC"/>
    <w:rsid w:val="00B42D62"/>
    <w:rsid w:val="00B45E4D"/>
    <w:rsid w:val="00B479E8"/>
    <w:rsid w:val="00B5253E"/>
    <w:rsid w:val="00B53B02"/>
    <w:rsid w:val="00B55F89"/>
    <w:rsid w:val="00B56084"/>
    <w:rsid w:val="00B56405"/>
    <w:rsid w:val="00B57B17"/>
    <w:rsid w:val="00B57B89"/>
    <w:rsid w:val="00B63F11"/>
    <w:rsid w:val="00B66D6F"/>
    <w:rsid w:val="00B7062A"/>
    <w:rsid w:val="00B833A1"/>
    <w:rsid w:val="00B92E2B"/>
    <w:rsid w:val="00BA3AE0"/>
    <w:rsid w:val="00BA4D62"/>
    <w:rsid w:val="00BB12C0"/>
    <w:rsid w:val="00BB364E"/>
    <w:rsid w:val="00BB3C2F"/>
    <w:rsid w:val="00BB3DE8"/>
    <w:rsid w:val="00BC3C1C"/>
    <w:rsid w:val="00BC5067"/>
    <w:rsid w:val="00BC59D9"/>
    <w:rsid w:val="00BD2BC8"/>
    <w:rsid w:val="00BD4C6D"/>
    <w:rsid w:val="00BD616B"/>
    <w:rsid w:val="00BD63EA"/>
    <w:rsid w:val="00BD6A3D"/>
    <w:rsid w:val="00BE19D2"/>
    <w:rsid w:val="00BE26C4"/>
    <w:rsid w:val="00BE368D"/>
    <w:rsid w:val="00BF274A"/>
    <w:rsid w:val="00BF2ABD"/>
    <w:rsid w:val="00BF6251"/>
    <w:rsid w:val="00C00D15"/>
    <w:rsid w:val="00C01865"/>
    <w:rsid w:val="00C05636"/>
    <w:rsid w:val="00C077E1"/>
    <w:rsid w:val="00C1017F"/>
    <w:rsid w:val="00C13660"/>
    <w:rsid w:val="00C14C00"/>
    <w:rsid w:val="00C21573"/>
    <w:rsid w:val="00C44D16"/>
    <w:rsid w:val="00C44F73"/>
    <w:rsid w:val="00C50D17"/>
    <w:rsid w:val="00C52CC2"/>
    <w:rsid w:val="00C6566D"/>
    <w:rsid w:val="00C71A48"/>
    <w:rsid w:val="00C861BC"/>
    <w:rsid w:val="00C8629C"/>
    <w:rsid w:val="00C93FD9"/>
    <w:rsid w:val="00C95B7A"/>
    <w:rsid w:val="00CA289E"/>
    <w:rsid w:val="00CA3BB5"/>
    <w:rsid w:val="00CB010A"/>
    <w:rsid w:val="00CB2EFA"/>
    <w:rsid w:val="00CB3063"/>
    <w:rsid w:val="00CB71BF"/>
    <w:rsid w:val="00CC0BCE"/>
    <w:rsid w:val="00CD0004"/>
    <w:rsid w:val="00CD0CA6"/>
    <w:rsid w:val="00CD18B6"/>
    <w:rsid w:val="00CD219E"/>
    <w:rsid w:val="00CD515D"/>
    <w:rsid w:val="00CD5583"/>
    <w:rsid w:val="00CD6271"/>
    <w:rsid w:val="00CD6FA9"/>
    <w:rsid w:val="00CD7777"/>
    <w:rsid w:val="00CE52AD"/>
    <w:rsid w:val="00CE69CC"/>
    <w:rsid w:val="00CE7B16"/>
    <w:rsid w:val="00CF06F9"/>
    <w:rsid w:val="00CF32B0"/>
    <w:rsid w:val="00CF3946"/>
    <w:rsid w:val="00D015A7"/>
    <w:rsid w:val="00D01C85"/>
    <w:rsid w:val="00D03580"/>
    <w:rsid w:val="00D100B0"/>
    <w:rsid w:val="00D117BA"/>
    <w:rsid w:val="00D13E23"/>
    <w:rsid w:val="00D16290"/>
    <w:rsid w:val="00D172AA"/>
    <w:rsid w:val="00D21EC3"/>
    <w:rsid w:val="00D22979"/>
    <w:rsid w:val="00D27229"/>
    <w:rsid w:val="00D30D1D"/>
    <w:rsid w:val="00D41C6E"/>
    <w:rsid w:val="00D52E28"/>
    <w:rsid w:val="00D561B9"/>
    <w:rsid w:val="00D621AD"/>
    <w:rsid w:val="00D730CF"/>
    <w:rsid w:val="00D73457"/>
    <w:rsid w:val="00D74607"/>
    <w:rsid w:val="00D835DC"/>
    <w:rsid w:val="00D84B2B"/>
    <w:rsid w:val="00D872C0"/>
    <w:rsid w:val="00D878D1"/>
    <w:rsid w:val="00D90E9C"/>
    <w:rsid w:val="00D9209F"/>
    <w:rsid w:val="00D920BD"/>
    <w:rsid w:val="00DA1CBE"/>
    <w:rsid w:val="00DA2CDA"/>
    <w:rsid w:val="00DA44C1"/>
    <w:rsid w:val="00DB0336"/>
    <w:rsid w:val="00DB4608"/>
    <w:rsid w:val="00DB7400"/>
    <w:rsid w:val="00DC0C6B"/>
    <w:rsid w:val="00DC423B"/>
    <w:rsid w:val="00DC48AA"/>
    <w:rsid w:val="00DC7D12"/>
    <w:rsid w:val="00DD0E1C"/>
    <w:rsid w:val="00DD39BD"/>
    <w:rsid w:val="00DE66DD"/>
    <w:rsid w:val="00DE73DF"/>
    <w:rsid w:val="00DF4541"/>
    <w:rsid w:val="00DF47F3"/>
    <w:rsid w:val="00DF6128"/>
    <w:rsid w:val="00E141CC"/>
    <w:rsid w:val="00E14401"/>
    <w:rsid w:val="00E25FF7"/>
    <w:rsid w:val="00E34F3A"/>
    <w:rsid w:val="00E355F5"/>
    <w:rsid w:val="00E362F7"/>
    <w:rsid w:val="00E36605"/>
    <w:rsid w:val="00E4041E"/>
    <w:rsid w:val="00E43AF6"/>
    <w:rsid w:val="00E6516F"/>
    <w:rsid w:val="00E66861"/>
    <w:rsid w:val="00E705EB"/>
    <w:rsid w:val="00E72789"/>
    <w:rsid w:val="00E7561E"/>
    <w:rsid w:val="00E81332"/>
    <w:rsid w:val="00E82517"/>
    <w:rsid w:val="00E95379"/>
    <w:rsid w:val="00E95F05"/>
    <w:rsid w:val="00E97AB2"/>
    <w:rsid w:val="00EA3AAA"/>
    <w:rsid w:val="00EA3ADE"/>
    <w:rsid w:val="00EB27D7"/>
    <w:rsid w:val="00EB43C7"/>
    <w:rsid w:val="00EB5615"/>
    <w:rsid w:val="00EB5735"/>
    <w:rsid w:val="00EC21A8"/>
    <w:rsid w:val="00EC27B1"/>
    <w:rsid w:val="00EC434F"/>
    <w:rsid w:val="00ED0AAB"/>
    <w:rsid w:val="00ED61A7"/>
    <w:rsid w:val="00EE3FA5"/>
    <w:rsid w:val="00EF4158"/>
    <w:rsid w:val="00EF7170"/>
    <w:rsid w:val="00F00DCC"/>
    <w:rsid w:val="00F0394A"/>
    <w:rsid w:val="00F03D01"/>
    <w:rsid w:val="00F15BFA"/>
    <w:rsid w:val="00F16131"/>
    <w:rsid w:val="00F21F24"/>
    <w:rsid w:val="00F23C0C"/>
    <w:rsid w:val="00F255A1"/>
    <w:rsid w:val="00F2773E"/>
    <w:rsid w:val="00F27ECD"/>
    <w:rsid w:val="00F32F5A"/>
    <w:rsid w:val="00F33863"/>
    <w:rsid w:val="00F33966"/>
    <w:rsid w:val="00F36C70"/>
    <w:rsid w:val="00F413A8"/>
    <w:rsid w:val="00F41B14"/>
    <w:rsid w:val="00F451F4"/>
    <w:rsid w:val="00F52D71"/>
    <w:rsid w:val="00F62659"/>
    <w:rsid w:val="00F63E67"/>
    <w:rsid w:val="00F64E9D"/>
    <w:rsid w:val="00F6745E"/>
    <w:rsid w:val="00F708B7"/>
    <w:rsid w:val="00F710EE"/>
    <w:rsid w:val="00F71695"/>
    <w:rsid w:val="00F72866"/>
    <w:rsid w:val="00F76C03"/>
    <w:rsid w:val="00F80065"/>
    <w:rsid w:val="00F854A4"/>
    <w:rsid w:val="00F908EF"/>
    <w:rsid w:val="00F92E05"/>
    <w:rsid w:val="00F94DBA"/>
    <w:rsid w:val="00F96B85"/>
    <w:rsid w:val="00FA33E5"/>
    <w:rsid w:val="00FA75E0"/>
    <w:rsid w:val="00FB12EE"/>
    <w:rsid w:val="00FB1C37"/>
    <w:rsid w:val="00FB5C25"/>
    <w:rsid w:val="00FB70AE"/>
    <w:rsid w:val="00FC2D11"/>
    <w:rsid w:val="00FC51B0"/>
    <w:rsid w:val="00FC623B"/>
    <w:rsid w:val="00FE5191"/>
    <w:rsid w:val="00FF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DEE993"/>
  <w15:chartTrackingRefBased/>
  <w15:docId w15:val="{5B60095C-2A5D-7249-AF90-3DAFA069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B37"/>
    <w:pPr>
      <w:widowControl w:val="0"/>
      <w:jc w:val="both"/>
    </w:pPr>
    <w:rPr>
      <w:rFonts w:ascii="Times" w:eastAsia="平成明朝" w:hAnsi="Times" w:cs="Times New Roman"/>
      <w:sz w:val="24"/>
      <w:szCs w:val="20"/>
      <w:lang w:eastAsia="ja-JP"/>
    </w:rPr>
  </w:style>
  <w:style w:type="paragraph" w:styleId="1">
    <w:name w:val="heading 1"/>
    <w:basedOn w:val="a"/>
    <w:link w:val="10"/>
    <w:uiPriority w:val="9"/>
    <w:qFormat/>
    <w:rsid w:val="00B327DC"/>
    <w:pPr>
      <w:widowControl/>
      <w:spacing w:before="100" w:beforeAutospacing="1" w:after="100" w:afterAutospacing="1"/>
      <w:jc w:val="left"/>
      <w:outlineLvl w:val="0"/>
    </w:pPr>
    <w:rPr>
      <w:rFonts w:ascii="SimSun" w:eastAsia="SimSun" w:hAnsi="SimSun" w:cs="SimSun"/>
      <w:b/>
      <w:bCs/>
      <w:kern w:val="36"/>
      <w:sz w:val="48"/>
      <w:szCs w:val="48"/>
      <w:lang w:eastAsia="zh-CN"/>
    </w:rPr>
  </w:style>
  <w:style w:type="paragraph" w:styleId="2">
    <w:name w:val="heading 2"/>
    <w:basedOn w:val="a"/>
    <w:link w:val="20"/>
    <w:uiPriority w:val="9"/>
    <w:qFormat/>
    <w:rsid w:val="00B327DC"/>
    <w:pPr>
      <w:widowControl/>
      <w:spacing w:before="100" w:beforeAutospacing="1" w:after="100" w:afterAutospacing="1"/>
      <w:jc w:val="left"/>
      <w:outlineLvl w:val="1"/>
    </w:pPr>
    <w:rPr>
      <w:rFonts w:ascii="SimSun" w:eastAsia="SimSun" w:hAnsi="SimSun" w:cs="SimSun"/>
      <w:b/>
      <w:bCs/>
      <w:kern w:val="0"/>
      <w:sz w:val="36"/>
      <w:szCs w:val="36"/>
      <w:lang w:eastAsia="zh-CN"/>
    </w:rPr>
  </w:style>
  <w:style w:type="paragraph" w:styleId="3">
    <w:name w:val="heading 3"/>
    <w:basedOn w:val="a"/>
    <w:link w:val="30"/>
    <w:uiPriority w:val="9"/>
    <w:qFormat/>
    <w:rsid w:val="00B327DC"/>
    <w:pPr>
      <w:widowControl/>
      <w:spacing w:before="100" w:beforeAutospacing="1" w:after="100" w:afterAutospacing="1"/>
      <w:jc w:val="left"/>
      <w:outlineLvl w:val="2"/>
    </w:pPr>
    <w:rPr>
      <w:rFonts w:ascii="SimSun" w:eastAsia="SimSun" w:hAnsi="SimSun" w:cs="SimSun"/>
      <w:b/>
      <w:bCs/>
      <w:kern w:val="0"/>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7DC"/>
    <w:pPr>
      <w:ind w:firstLineChars="200" w:firstLine="420"/>
    </w:pPr>
    <w:rPr>
      <w:rFonts w:asciiTheme="minorHAnsi" w:eastAsiaTheme="minorEastAsia" w:hAnsiTheme="minorHAnsi" w:cstheme="minorBidi"/>
      <w:sz w:val="21"/>
      <w:szCs w:val="24"/>
      <w:lang w:eastAsia="zh-CN"/>
    </w:rPr>
  </w:style>
  <w:style w:type="table" w:styleId="a4">
    <w:name w:val="Table Grid"/>
    <w:basedOn w:val="a1"/>
    <w:uiPriority w:val="39"/>
    <w:rsid w:val="00B32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327DC"/>
    <w:rPr>
      <w:rFonts w:ascii="SimSun" w:eastAsia="SimSun" w:hAnsi="SimSun" w:cs="SimSun"/>
      <w:b/>
      <w:bCs/>
      <w:kern w:val="36"/>
      <w:sz w:val="48"/>
      <w:szCs w:val="48"/>
    </w:rPr>
  </w:style>
  <w:style w:type="character" w:customStyle="1" w:styleId="20">
    <w:name w:val="見出し 2 (文字)"/>
    <w:basedOn w:val="a0"/>
    <w:link w:val="2"/>
    <w:uiPriority w:val="9"/>
    <w:rsid w:val="00B327DC"/>
    <w:rPr>
      <w:rFonts w:ascii="SimSun" w:eastAsia="SimSun" w:hAnsi="SimSun" w:cs="SimSun"/>
      <w:b/>
      <w:bCs/>
      <w:kern w:val="0"/>
      <w:sz w:val="36"/>
      <w:szCs w:val="36"/>
    </w:rPr>
  </w:style>
  <w:style w:type="character" w:customStyle="1" w:styleId="30">
    <w:name w:val="見出し 3 (文字)"/>
    <w:basedOn w:val="a0"/>
    <w:link w:val="3"/>
    <w:uiPriority w:val="9"/>
    <w:rsid w:val="00B327DC"/>
    <w:rPr>
      <w:rFonts w:ascii="SimSun" w:eastAsia="SimSun" w:hAnsi="SimSun" w:cs="SimSun"/>
      <w:b/>
      <w:bCs/>
      <w:kern w:val="0"/>
      <w:sz w:val="27"/>
      <w:szCs w:val="27"/>
    </w:rPr>
  </w:style>
  <w:style w:type="paragraph" w:styleId="Web">
    <w:name w:val="Normal (Web)"/>
    <w:basedOn w:val="a"/>
    <w:uiPriority w:val="99"/>
    <w:semiHidden/>
    <w:unhideWhenUsed/>
    <w:rsid w:val="00B327DC"/>
    <w:pPr>
      <w:widowControl/>
      <w:spacing w:before="100" w:beforeAutospacing="1" w:after="100" w:afterAutospacing="1"/>
      <w:jc w:val="left"/>
    </w:pPr>
    <w:rPr>
      <w:rFonts w:ascii="SimSun" w:eastAsia="SimSun" w:hAnsi="SimSun" w:cs="SimSun"/>
      <w:kern w:val="0"/>
      <w:szCs w:val="24"/>
      <w:lang w:eastAsia="zh-CN"/>
    </w:rPr>
  </w:style>
  <w:style w:type="paragraph" w:styleId="a5">
    <w:name w:val="header"/>
    <w:basedOn w:val="a"/>
    <w:link w:val="a6"/>
    <w:uiPriority w:val="99"/>
    <w:unhideWhenUsed/>
    <w:rsid w:val="00B327DC"/>
    <w:pPr>
      <w:widowControl/>
      <w:pBdr>
        <w:bottom w:val="single" w:sz="6" w:space="1" w:color="auto"/>
      </w:pBdr>
      <w:tabs>
        <w:tab w:val="center" w:pos="4153"/>
        <w:tab w:val="right" w:pos="8306"/>
      </w:tabs>
      <w:snapToGrid w:val="0"/>
      <w:jc w:val="center"/>
    </w:pPr>
    <w:rPr>
      <w:rFonts w:ascii="SimSun" w:eastAsia="SimSun" w:hAnsi="SimSun" w:cs="SimSun"/>
      <w:kern w:val="0"/>
      <w:sz w:val="18"/>
      <w:szCs w:val="18"/>
      <w:lang w:eastAsia="zh-CN"/>
    </w:rPr>
  </w:style>
  <w:style w:type="character" w:customStyle="1" w:styleId="a6">
    <w:name w:val="ヘッダー (文字)"/>
    <w:basedOn w:val="a0"/>
    <w:link w:val="a5"/>
    <w:uiPriority w:val="99"/>
    <w:rsid w:val="00B327DC"/>
    <w:rPr>
      <w:rFonts w:ascii="SimSun" w:eastAsia="SimSun" w:hAnsi="SimSun" w:cs="SimSun"/>
      <w:kern w:val="0"/>
      <w:sz w:val="18"/>
      <w:szCs w:val="18"/>
    </w:rPr>
  </w:style>
  <w:style w:type="paragraph" w:styleId="a7">
    <w:name w:val="footer"/>
    <w:basedOn w:val="a"/>
    <w:link w:val="a8"/>
    <w:uiPriority w:val="99"/>
    <w:unhideWhenUsed/>
    <w:rsid w:val="00B327DC"/>
    <w:pPr>
      <w:widowControl/>
      <w:tabs>
        <w:tab w:val="center" w:pos="4153"/>
        <w:tab w:val="right" w:pos="8306"/>
      </w:tabs>
      <w:snapToGrid w:val="0"/>
      <w:jc w:val="left"/>
    </w:pPr>
    <w:rPr>
      <w:rFonts w:ascii="SimSun" w:eastAsia="SimSun" w:hAnsi="SimSun" w:cs="SimSun"/>
      <w:kern w:val="0"/>
      <w:sz w:val="18"/>
      <w:szCs w:val="18"/>
      <w:lang w:eastAsia="zh-CN"/>
    </w:rPr>
  </w:style>
  <w:style w:type="character" w:customStyle="1" w:styleId="a8">
    <w:name w:val="フッター (文字)"/>
    <w:basedOn w:val="a0"/>
    <w:link w:val="a7"/>
    <w:uiPriority w:val="99"/>
    <w:rsid w:val="00B327DC"/>
    <w:rPr>
      <w:rFonts w:ascii="SimSun" w:eastAsia="SimSun" w:hAnsi="SimSun" w:cs="SimSun"/>
      <w:kern w:val="0"/>
      <w:sz w:val="18"/>
      <w:szCs w:val="18"/>
    </w:rPr>
  </w:style>
  <w:style w:type="character" w:styleId="a9">
    <w:name w:val="Placeholder Text"/>
    <w:basedOn w:val="a0"/>
    <w:uiPriority w:val="99"/>
    <w:semiHidden/>
    <w:rsid w:val="00B327DC"/>
    <w:rPr>
      <w:color w:val="808080"/>
    </w:rPr>
  </w:style>
  <w:style w:type="paragraph" w:styleId="aa">
    <w:name w:val="Revision"/>
    <w:hidden/>
    <w:uiPriority w:val="99"/>
    <w:semiHidden/>
    <w:rsid w:val="00B327DC"/>
    <w:rPr>
      <w:rFonts w:ascii="SimSun" w:eastAsia="SimSun" w:hAnsi="SimSun" w:cs="SimSun"/>
      <w:kern w:val="0"/>
      <w:sz w:val="24"/>
    </w:rPr>
  </w:style>
  <w:style w:type="character" w:styleId="ab">
    <w:name w:val="annotation reference"/>
    <w:basedOn w:val="a0"/>
    <w:uiPriority w:val="99"/>
    <w:semiHidden/>
    <w:unhideWhenUsed/>
    <w:rsid w:val="00B327DC"/>
    <w:rPr>
      <w:sz w:val="18"/>
      <w:szCs w:val="18"/>
    </w:rPr>
  </w:style>
  <w:style w:type="paragraph" w:styleId="ac">
    <w:name w:val="annotation text"/>
    <w:basedOn w:val="a"/>
    <w:link w:val="ad"/>
    <w:uiPriority w:val="99"/>
    <w:unhideWhenUsed/>
    <w:rsid w:val="00B327DC"/>
    <w:pPr>
      <w:widowControl/>
      <w:jc w:val="left"/>
    </w:pPr>
    <w:rPr>
      <w:rFonts w:ascii="SimSun" w:eastAsia="SimSun" w:hAnsi="SimSun" w:cs="SimSun"/>
      <w:kern w:val="0"/>
      <w:szCs w:val="24"/>
      <w:lang w:eastAsia="zh-CN"/>
    </w:rPr>
  </w:style>
  <w:style w:type="character" w:customStyle="1" w:styleId="ad">
    <w:name w:val="コメント文字列 (文字)"/>
    <w:basedOn w:val="a0"/>
    <w:link w:val="ac"/>
    <w:uiPriority w:val="99"/>
    <w:rsid w:val="00B327DC"/>
    <w:rPr>
      <w:rFonts w:ascii="SimSun" w:eastAsia="SimSun" w:hAnsi="SimSun" w:cs="SimSun"/>
      <w:kern w:val="0"/>
      <w:sz w:val="24"/>
    </w:rPr>
  </w:style>
  <w:style w:type="paragraph" w:styleId="ae">
    <w:name w:val="annotation subject"/>
    <w:basedOn w:val="ac"/>
    <w:next w:val="ac"/>
    <w:link w:val="af"/>
    <w:uiPriority w:val="99"/>
    <w:semiHidden/>
    <w:unhideWhenUsed/>
    <w:rsid w:val="00B327DC"/>
    <w:rPr>
      <w:b/>
      <w:bCs/>
    </w:rPr>
  </w:style>
  <w:style w:type="character" w:customStyle="1" w:styleId="af">
    <w:name w:val="コメント内容 (文字)"/>
    <w:basedOn w:val="ad"/>
    <w:link w:val="ae"/>
    <w:uiPriority w:val="99"/>
    <w:semiHidden/>
    <w:rsid w:val="00B327DC"/>
    <w:rPr>
      <w:rFonts w:ascii="SimSun" w:eastAsia="SimSun" w:hAnsi="SimSun" w:cs="SimSun"/>
      <w:b/>
      <w:bCs/>
      <w:kern w:val="0"/>
      <w:sz w:val="24"/>
    </w:rPr>
  </w:style>
  <w:style w:type="character" w:styleId="af0">
    <w:name w:val="Emphasis"/>
    <w:basedOn w:val="a0"/>
    <w:uiPriority w:val="20"/>
    <w:qFormat/>
    <w:rsid w:val="00C01865"/>
    <w:rPr>
      <w:i/>
      <w:iCs/>
    </w:rPr>
  </w:style>
  <w:style w:type="paragraph" w:styleId="af1">
    <w:name w:val="TOC Heading"/>
    <w:basedOn w:val="1"/>
    <w:next w:val="a"/>
    <w:uiPriority w:val="39"/>
    <w:unhideWhenUsed/>
    <w:qFormat/>
    <w:rsid w:val="00BB12C0"/>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rPr>
  </w:style>
  <w:style w:type="paragraph" w:styleId="11">
    <w:name w:val="toc 1"/>
    <w:basedOn w:val="a"/>
    <w:next w:val="a"/>
    <w:autoRedefine/>
    <w:uiPriority w:val="39"/>
    <w:unhideWhenUsed/>
    <w:rsid w:val="00BB12C0"/>
    <w:pPr>
      <w:spacing w:before="360" w:after="360"/>
      <w:jc w:val="left"/>
    </w:pPr>
    <w:rPr>
      <w:rFonts w:asciiTheme="minorHAnsi" w:eastAsiaTheme="minorHAnsi"/>
      <w:b/>
      <w:bCs/>
      <w:caps/>
      <w:sz w:val="22"/>
      <w:szCs w:val="22"/>
      <w:u w:val="single"/>
    </w:rPr>
  </w:style>
  <w:style w:type="paragraph" w:styleId="21">
    <w:name w:val="toc 2"/>
    <w:basedOn w:val="a"/>
    <w:next w:val="a"/>
    <w:autoRedefine/>
    <w:uiPriority w:val="39"/>
    <w:unhideWhenUsed/>
    <w:rsid w:val="00BB12C0"/>
    <w:pPr>
      <w:jc w:val="left"/>
    </w:pPr>
    <w:rPr>
      <w:rFonts w:asciiTheme="minorHAnsi" w:eastAsiaTheme="minorHAnsi"/>
      <w:b/>
      <w:bCs/>
      <w:smallCaps/>
      <w:sz w:val="22"/>
      <w:szCs w:val="22"/>
    </w:rPr>
  </w:style>
  <w:style w:type="paragraph" w:styleId="31">
    <w:name w:val="toc 3"/>
    <w:basedOn w:val="a"/>
    <w:next w:val="a"/>
    <w:autoRedefine/>
    <w:uiPriority w:val="39"/>
    <w:unhideWhenUsed/>
    <w:rsid w:val="00BB12C0"/>
    <w:pPr>
      <w:jc w:val="left"/>
    </w:pPr>
    <w:rPr>
      <w:rFonts w:asciiTheme="minorHAnsi" w:eastAsiaTheme="minorHAnsi"/>
      <w:smallCaps/>
      <w:sz w:val="22"/>
      <w:szCs w:val="22"/>
    </w:rPr>
  </w:style>
  <w:style w:type="paragraph" w:styleId="4">
    <w:name w:val="toc 4"/>
    <w:basedOn w:val="a"/>
    <w:next w:val="a"/>
    <w:autoRedefine/>
    <w:uiPriority w:val="39"/>
    <w:unhideWhenUsed/>
    <w:rsid w:val="00BB12C0"/>
    <w:pPr>
      <w:jc w:val="left"/>
    </w:pPr>
    <w:rPr>
      <w:rFonts w:asciiTheme="minorHAnsi" w:eastAsiaTheme="minorHAnsi"/>
      <w:sz w:val="22"/>
      <w:szCs w:val="22"/>
    </w:rPr>
  </w:style>
  <w:style w:type="paragraph" w:styleId="5">
    <w:name w:val="toc 5"/>
    <w:basedOn w:val="a"/>
    <w:next w:val="a"/>
    <w:autoRedefine/>
    <w:uiPriority w:val="39"/>
    <w:unhideWhenUsed/>
    <w:rsid w:val="00BB12C0"/>
    <w:pPr>
      <w:jc w:val="left"/>
    </w:pPr>
    <w:rPr>
      <w:rFonts w:asciiTheme="minorHAnsi" w:eastAsiaTheme="minorHAnsi"/>
      <w:sz w:val="22"/>
      <w:szCs w:val="22"/>
    </w:rPr>
  </w:style>
  <w:style w:type="paragraph" w:styleId="6">
    <w:name w:val="toc 6"/>
    <w:basedOn w:val="a"/>
    <w:next w:val="a"/>
    <w:autoRedefine/>
    <w:uiPriority w:val="39"/>
    <w:unhideWhenUsed/>
    <w:rsid w:val="00BB12C0"/>
    <w:pPr>
      <w:jc w:val="left"/>
    </w:pPr>
    <w:rPr>
      <w:rFonts w:asciiTheme="minorHAnsi" w:eastAsiaTheme="minorHAnsi"/>
      <w:sz w:val="22"/>
      <w:szCs w:val="22"/>
    </w:rPr>
  </w:style>
  <w:style w:type="paragraph" w:styleId="7">
    <w:name w:val="toc 7"/>
    <w:basedOn w:val="a"/>
    <w:next w:val="a"/>
    <w:autoRedefine/>
    <w:uiPriority w:val="39"/>
    <w:unhideWhenUsed/>
    <w:rsid w:val="00BB12C0"/>
    <w:pPr>
      <w:jc w:val="left"/>
    </w:pPr>
    <w:rPr>
      <w:rFonts w:asciiTheme="minorHAnsi" w:eastAsiaTheme="minorHAnsi"/>
      <w:sz w:val="22"/>
      <w:szCs w:val="22"/>
    </w:rPr>
  </w:style>
  <w:style w:type="paragraph" w:styleId="8">
    <w:name w:val="toc 8"/>
    <w:basedOn w:val="a"/>
    <w:next w:val="a"/>
    <w:autoRedefine/>
    <w:uiPriority w:val="39"/>
    <w:unhideWhenUsed/>
    <w:rsid w:val="00BB12C0"/>
    <w:pPr>
      <w:jc w:val="left"/>
    </w:pPr>
    <w:rPr>
      <w:rFonts w:asciiTheme="minorHAnsi" w:eastAsiaTheme="minorHAnsi"/>
      <w:sz w:val="22"/>
      <w:szCs w:val="22"/>
    </w:rPr>
  </w:style>
  <w:style w:type="paragraph" w:styleId="9">
    <w:name w:val="toc 9"/>
    <w:basedOn w:val="a"/>
    <w:next w:val="a"/>
    <w:autoRedefine/>
    <w:uiPriority w:val="39"/>
    <w:unhideWhenUsed/>
    <w:rsid w:val="00BB12C0"/>
    <w:pPr>
      <w:jc w:val="left"/>
    </w:pPr>
    <w:rPr>
      <w:rFonts w:asciiTheme="minorHAnsi" w:eastAsiaTheme="minorHAnsi"/>
      <w:sz w:val="22"/>
      <w:szCs w:val="22"/>
    </w:rPr>
  </w:style>
  <w:style w:type="character" w:styleId="af2">
    <w:name w:val="Hyperlink"/>
    <w:basedOn w:val="a0"/>
    <w:uiPriority w:val="99"/>
    <w:unhideWhenUsed/>
    <w:rsid w:val="00D015A7"/>
    <w:rPr>
      <w:color w:val="0563C1" w:themeColor="hyperlink"/>
      <w:u w:val="single"/>
    </w:rPr>
  </w:style>
  <w:style w:type="character" w:styleId="af3">
    <w:name w:val="page number"/>
    <w:basedOn w:val="a0"/>
    <w:uiPriority w:val="99"/>
    <w:semiHidden/>
    <w:unhideWhenUsed/>
    <w:rsid w:val="00C6566D"/>
  </w:style>
  <w:style w:type="character" w:styleId="af4">
    <w:name w:val="line number"/>
    <w:basedOn w:val="a0"/>
    <w:uiPriority w:val="99"/>
    <w:semiHidden/>
    <w:unhideWhenUsed/>
    <w:rsid w:val="00CE69CC"/>
  </w:style>
  <w:style w:type="character" w:customStyle="1" w:styleId="def">
    <w:name w:val="def"/>
    <w:basedOn w:val="a0"/>
    <w:rsid w:val="003645BC"/>
  </w:style>
  <w:style w:type="character" w:customStyle="1" w:styleId="apple-converted-space">
    <w:name w:val="apple-converted-space"/>
    <w:basedOn w:val="a0"/>
    <w:rsid w:val="00AE564F"/>
  </w:style>
  <w:style w:type="character" w:styleId="af5">
    <w:name w:val="Unresolved Mention"/>
    <w:basedOn w:val="a0"/>
    <w:uiPriority w:val="99"/>
    <w:semiHidden/>
    <w:unhideWhenUsed/>
    <w:rsid w:val="00AE5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700248">
      <w:bodyDiv w:val="1"/>
      <w:marLeft w:val="0"/>
      <w:marRight w:val="0"/>
      <w:marTop w:val="0"/>
      <w:marBottom w:val="0"/>
      <w:divBdr>
        <w:top w:val="none" w:sz="0" w:space="0" w:color="auto"/>
        <w:left w:val="none" w:sz="0" w:space="0" w:color="auto"/>
        <w:bottom w:val="none" w:sz="0" w:space="0" w:color="auto"/>
        <w:right w:val="none" w:sz="0" w:space="0" w:color="auto"/>
      </w:divBdr>
      <w:divsChild>
        <w:div w:id="587737258">
          <w:marLeft w:val="0"/>
          <w:marRight w:val="0"/>
          <w:marTop w:val="0"/>
          <w:marBottom w:val="0"/>
          <w:divBdr>
            <w:top w:val="none" w:sz="0" w:space="0" w:color="auto"/>
            <w:left w:val="none" w:sz="0" w:space="0" w:color="auto"/>
            <w:bottom w:val="none" w:sz="0" w:space="0" w:color="auto"/>
            <w:right w:val="none" w:sz="0" w:space="0" w:color="auto"/>
          </w:divBdr>
          <w:divsChild>
            <w:div w:id="1830712155">
              <w:marLeft w:val="0"/>
              <w:marRight w:val="0"/>
              <w:marTop w:val="0"/>
              <w:marBottom w:val="0"/>
              <w:divBdr>
                <w:top w:val="none" w:sz="0" w:space="0" w:color="auto"/>
                <w:left w:val="none" w:sz="0" w:space="0" w:color="auto"/>
                <w:bottom w:val="none" w:sz="0" w:space="0" w:color="auto"/>
                <w:right w:val="none" w:sz="0" w:space="0" w:color="auto"/>
              </w:divBdr>
              <w:divsChild>
                <w:div w:id="33037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51257">
      <w:bodyDiv w:val="1"/>
      <w:marLeft w:val="0"/>
      <w:marRight w:val="0"/>
      <w:marTop w:val="0"/>
      <w:marBottom w:val="0"/>
      <w:divBdr>
        <w:top w:val="none" w:sz="0" w:space="0" w:color="auto"/>
        <w:left w:val="none" w:sz="0" w:space="0" w:color="auto"/>
        <w:bottom w:val="none" w:sz="0" w:space="0" w:color="auto"/>
        <w:right w:val="none" w:sz="0" w:space="0" w:color="auto"/>
      </w:divBdr>
    </w:div>
    <w:div w:id="1114598050">
      <w:bodyDiv w:val="1"/>
      <w:marLeft w:val="0"/>
      <w:marRight w:val="0"/>
      <w:marTop w:val="0"/>
      <w:marBottom w:val="0"/>
      <w:divBdr>
        <w:top w:val="none" w:sz="0" w:space="0" w:color="auto"/>
        <w:left w:val="none" w:sz="0" w:space="0" w:color="auto"/>
        <w:bottom w:val="none" w:sz="0" w:space="0" w:color="auto"/>
        <w:right w:val="none" w:sz="0" w:space="0" w:color="auto"/>
      </w:divBdr>
    </w:div>
    <w:div w:id="1247034795">
      <w:bodyDiv w:val="1"/>
      <w:marLeft w:val="0"/>
      <w:marRight w:val="0"/>
      <w:marTop w:val="0"/>
      <w:marBottom w:val="0"/>
      <w:divBdr>
        <w:top w:val="none" w:sz="0" w:space="0" w:color="auto"/>
        <w:left w:val="none" w:sz="0" w:space="0" w:color="auto"/>
        <w:bottom w:val="none" w:sz="0" w:space="0" w:color="auto"/>
        <w:right w:val="none" w:sz="0" w:space="0" w:color="auto"/>
      </w:divBdr>
    </w:div>
    <w:div w:id="1580208977">
      <w:bodyDiv w:val="1"/>
      <w:marLeft w:val="0"/>
      <w:marRight w:val="0"/>
      <w:marTop w:val="0"/>
      <w:marBottom w:val="0"/>
      <w:divBdr>
        <w:top w:val="none" w:sz="0" w:space="0" w:color="auto"/>
        <w:left w:val="none" w:sz="0" w:space="0" w:color="auto"/>
        <w:bottom w:val="none" w:sz="0" w:space="0" w:color="auto"/>
        <w:right w:val="none" w:sz="0" w:space="0" w:color="auto"/>
      </w:divBdr>
    </w:div>
    <w:div w:id="1753813385">
      <w:bodyDiv w:val="1"/>
      <w:marLeft w:val="0"/>
      <w:marRight w:val="0"/>
      <w:marTop w:val="0"/>
      <w:marBottom w:val="0"/>
      <w:divBdr>
        <w:top w:val="none" w:sz="0" w:space="0" w:color="auto"/>
        <w:left w:val="none" w:sz="0" w:space="0" w:color="auto"/>
        <w:bottom w:val="none" w:sz="0" w:space="0" w:color="auto"/>
        <w:right w:val="none" w:sz="0" w:space="0" w:color="auto"/>
      </w:divBdr>
    </w:div>
    <w:div w:id="17633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asho@edu.k.u-tokyo.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B5F9284E-7494-D04F-A4E3-29CFAA234567}">
  <we:reference id="wa200001011" version="1.2.0.0" store="zh-CN" storeType="OMEX"/>
  <we:alternateReferences>
    <we:reference id="wa200001011" version="1.2.0.0" store="zh-CN"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2303C3D-9C95-854F-A34D-A4EE64615C48}">
  <we:reference id="wa104382081" version="1.46.0.0" store="zh-CN" storeType="OMEX"/>
  <we:alternateReferences>
    <we:reference id="wa104382081" version="1.46.0.0" store="zh-CN" storeType="OMEX"/>
  </we:alternateReferences>
  <we:properties>
    <we:property name="MENDELEY_CITATIONS" value="[]"/>
    <we:property name="MENDELEY_CITATIONS_STYLE" value="{&quot;id&quot;:&quot;https://www.zotero.org/styles/apa&quot;,&quot;title&quot;:&quot;American Psychological Association 7th edition&quot;,&quot;format&quot;:&quot;author-dat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2B34B-E7C4-DC4C-983D-DB82D085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7902</Words>
  <Characters>45047</Characters>
  <Application>Microsoft Office Word</Application>
  <DocSecurity>0</DocSecurity>
  <Lines>375</Lines>
  <Paragraphs>105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dc:creator>
  <cp:keywords/>
  <dc:description/>
  <cp:lastModifiedBy>尾田 正二</cp:lastModifiedBy>
  <cp:revision>9</cp:revision>
  <cp:lastPrinted>2022-07-20T05:49:00Z</cp:lastPrinted>
  <dcterms:created xsi:type="dcterms:W3CDTF">2022-08-10T04:58:00Z</dcterms:created>
  <dcterms:modified xsi:type="dcterms:W3CDTF">2022-08-18T01:39:00Z</dcterms:modified>
</cp:coreProperties>
</file>